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F9" w:rsidRDefault="00F93CF9" w:rsidP="00F93CF9">
      <w:pPr>
        <w:jc w:val="center"/>
        <w:rPr>
          <w:b/>
          <w:sz w:val="28"/>
          <w:szCs w:val="28"/>
        </w:rPr>
      </w:pPr>
      <w:r>
        <w:rPr>
          <w:b/>
          <w:sz w:val="28"/>
          <w:szCs w:val="28"/>
        </w:rPr>
        <w:t>Брониківська загальноосвітня школа І-ІІ ступенів</w:t>
      </w:r>
    </w:p>
    <w:p w:rsidR="00F93CF9" w:rsidRDefault="00F93CF9" w:rsidP="00F93CF9">
      <w:pPr>
        <w:jc w:val="center"/>
        <w:rPr>
          <w:b/>
          <w:sz w:val="28"/>
          <w:szCs w:val="28"/>
        </w:rPr>
      </w:pPr>
    </w:p>
    <w:p w:rsidR="00F93CF9" w:rsidRDefault="00F93CF9" w:rsidP="00F93CF9">
      <w:pPr>
        <w:rPr>
          <w:b/>
          <w:sz w:val="28"/>
          <w:szCs w:val="28"/>
        </w:rPr>
      </w:pPr>
    </w:p>
    <w:p w:rsidR="00F93CF9" w:rsidRDefault="00F93CF9" w:rsidP="00F93CF9">
      <w:pPr>
        <w:rPr>
          <w:b/>
          <w:sz w:val="28"/>
          <w:szCs w:val="28"/>
        </w:rPr>
      </w:pPr>
    </w:p>
    <w:p w:rsidR="00F93CF9" w:rsidRDefault="00F93CF9" w:rsidP="00F93CF9">
      <w:pPr>
        <w:rPr>
          <w:b/>
          <w:sz w:val="28"/>
          <w:szCs w:val="28"/>
        </w:rPr>
      </w:pPr>
    </w:p>
    <w:p w:rsidR="00F93CF9" w:rsidRDefault="00F93CF9" w:rsidP="00F93CF9">
      <w:pPr>
        <w:rPr>
          <w:b/>
          <w:sz w:val="28"/>
          <w:szCs w:val="28"/>
        </w:rPr>
      </w:pPr>
    </w:p>
    <w:p w:rsidR="00F93CF9" w:rsidRPr="00303EA9" w:rsidRDefault="00F93CF9" w:rsidP="00F93CF9">
      <w:pPr>
        <w:pStyle w:val="a4"/>
        <w:rPr>
          <w:rFonts w:ascii="Baskerville Old Face" w:hAnsi="Baskerville Old Face"/>
          <w:sz w:val="96"/>
          <w:szCs w:val="96"/>
        </w:rPr>
      </w:pPr>
      <w:r w:rsidRPr="00303EA9">
        <w:rPr>
          <w:sz w:val="96"/>
          <w:szCs w:val="96"/>
        </w:rPr>
        <w:t>Розробка</w:t>
      </w:r>
      <w:r w:rsidRPr="00303EA9">
        <w:rPr>
          <w:rFonts w:ascii="Baskerville Old Face" w:hAnsi="Baskerville Old Face"/>
          <w:sz w:val="96"/>
          <w:szCs w:val="96"/>
        </w:rPr>
        <w:t xml:space="preserve"> </w:t>
      </w:r>
      <w:r w:rsidRPr="00303EA9">
        <w:rPr>
          <w:sz w:val="96"/>
          <w:szCs w:val="96"/>
        </w:rPr>
        <w:t>уроку</w:t>
      </w:r>
      <w:r w:rsidRPr="00303EA9">
        <w:rPr>
          <w:rFonts w:ascii="Baskerville Old Face" w:hAnsi="Baskerville Old Face"/>
          <w:sz w:val="96"/>
          <w:szCs w:val="96"/>
        </w:rPr>
        <w:t xml:space="preserve"> </w:t>
      </w:r>
      <w:r w:rsidRPr="00303EA9">
        <w:rPr>
          <w:sz w:val="96"/>
          <w:szCs w:val="96"/>
        </w:rPr>
        <w:t>математики</w:t>
      </w:r>
      <w:r w:rsidRPr="00303EA9">
        <w:rPr>
          <w:rFonts w:ascii="Baskerville Old Face" w:hAnsi="Baskerville Old Face"/>
          <w:sz w:val="96"/>
          <w:szCs w:val="96"/>
        </w:rPr>
        <w:t xml:space="preserve"> </w:t>
      </w:r>
      <w:r w:rsidRPr="00303EA9">
        <w:rPr>
          <w:sz w:val="96"/>
          <w:szCs w:val="96"/>
        </w:rPr>
        <w:t>на</w:t>
      </w:r>
      <w:r w:rsidRPr="00303EA9">
        <w:rPr>
          <w:rFonts w:ascii="Baskerville Old Face" w:hAnsi="Baskerville Old Face"/>
          <w:sz w:val="96"/>
          <w:szCs w:val="96"/>
        </w:rPr>
        <w:t xml:space="preserve"> </w:t>
      </w:r>
      <w:r w:rsidRPr="00303EA9">
        <w:rPr>
          <w:sz w:val="96"/>
          <w:szCs w:val="96"/>
        </w:rPr>
        <w:t>тему</w:t>
      </w:r>
      <w:r w:rsidRPr="00303EA9">
        <w:rPr>
          <w:rFonts w:ascii="Baskerville Old Face" w:hAnsi="Baskerville Old Face"/>
          <w:sz w:val="96"/>
          <w:szCs w:val="96"/>
        </w:rPr>
        <w:t>:</w:t>
      </w:r>
    </w:p>
    <w:p w:rsidR="00F93CF9" w:rsidRPr="00303EA9" w:rsidRDefault="00F93CF9" w:rsidP="00F93CF9">
      <w:pPr>
        <w:pStyle w:val="a4"/>
        <w:rPr>
          <w:rFonts w:ascii="Baskerville Old Face" w:hAnsi="Baskerville Old Face"/>
          <w:sz w:val="96"/>
          <w:szCs w:val="96"/>
        </w:rPr>
      </w:pPr>
    </w:p>
    <w:p w:rsidR="00F93CF9" w:rsidRPr="00303EA9" w:rsidRDefault="00F93CF9" w:rsidP="00F93CF9">
      <w:pPr>
        <w:pStyle w:val="a4"/>
        <w:rPr>
          <w:rFonts w:ascii="Baskerville Old Face" w:hAnsi="Baskerville Old Face"/>
          <w:sz w:val="96"/>
          <w:szCs w:val="96"/>
        </w:rPr>
      </w:pPr>
      <w:r w:rsidRPr="00303EA9">
        <w:rPr>
          <w:rFonts w:ascii="Baskerville Old Face" w:hAnsi="Baskerville Old Face"/>
          <w:sz w:val="96"/>
          <w:szCs w:val="96"/>
        </w:rPr>
        <w:t xml:space="preserve">'' </w:t>
      </w:r>
      <w:r w:rsidRPr="00303EA9">
        <w:rPr>
          <w:sz w:val="96"/>
          <w:szCs w:val="96"/>
        </w:rPr>
        <w:t>Ділення</w:t>
      </w:r>
      <w:r w:rsidRPr="00303EA9">
        <w:rPr>
          <w:rFonts w:ascii="Baskerville Old Face" w:hAnsi="Baskerville Old Face"/>
          <w:sz w:val="96"/>
          <w:szCs w:val="96"/>
        </w:rPr>
        <w:t xml:space="preserve"> </w:t>
      </w:r>
      <w:r w:rsidRPr="00303EA9">
        <w:rPr>
          <w:sz w:val="96"/>
          <w:szCs w:val="96"/>
        </w:rPr>
        <w:t>звичайних</w:t>
      </w:r>
      <w:r w:rsidRPr="00303EA9">
        <w:rPr>
          <w:rFonts w:ascii="Baskerville Old Face" w:hAnsi="Baskerville Old Face"/>
          <w:sz w:val="96"/>
          <w:szCs w:val="96"/>
        </w:rPr>
        <w:t xml:space="preserve"> </w:t>
      </w:r>
      <w:r w:rsidRPr="00303EA9">
        <w:rPr>
          <w:sz w:val="96"/>
          <w:szCs w:val="96"/>
        </w:rPr>
        <w:t>дробів</w:t>
      </w:r>
      <w:r w:rsidRPr="00303EA9">
        <w:rPr>
          <w:rFonts w:ascii="Baskerville Old Face" w:hAnsi="Baskerville Old Face"/>
          <w:sz w:val="96"/>
          <w:szCs w:val="96"/>
        </w:rPr>
        <w:t xml:space="preserve"> ''</w:t>
      </w:r>
    </w:p>
    <w:p w:rsidR="00F93CF9" w:rsidRPr="00303EA9" w:rsidRDefault="00F93CF9" w:rsidP="00F93CF9">
      <w:pPr>
        <w:pStyle w:val="a4"/>
        <w:rPr>
          <w:rFonts w:ascii="Baskerville Old Face" w:hAnsi="Baskerville Old Face"/>
          <w:sz w:val="96"/>
          <w:szCs w:val="96"/>
        </w:rPr>
      </w:pPr>
    </w:p>
    <w:p w:rsidR="00F93CF9" w:rsidRPr="00303EA9" w:rsidRDefault="00F93CF9" w:rsidP="00F93CF9">
      <w:pPr>
        <w:pStyle w:val="a4"/>
        <w:rPr>
          <w:rFonts w:ascii="Baskerville Old Face" w:hAnsi="Baskerville Old Face"/>
          <w:sz w:val="52"/>
          <w:szCs w:val="52"/>
        </w:rPr>
      </w:pPr>
      <w:r w:rsidRPr="00303EA9">
        <w:rPr>
          <w:rFonts w:ascii="Baskerville Old Face" w:hAnsi="Baskerville Old Face"/>
          <w:sz w:val="52"/>
          <w:szCs w:val="52"/>
        </w:rPr>
        <w:t xml:space="preserve">( 6 </w:t>
      </w:r>
      <w:r w:rsidRPr="00303EA9">
        <w:rPr>
          <w:sz w:val="52"/>
          <w:szCs w:val="52"/>
        </w:rPr>
        <w:t>клас</w:t>
      </w:r>
      <w:r w:rsidRPr="00303EA9">
        <w:rPr>
          <w:rFonts w:ascii="Baskerville Old Face" w:hAnsi="Baskerville Old Face"/>
          <w:sz w:val="52"/>
          <w:szCs w:val="52"/>
        </w:rPr>
        <w:t>)</w:t>
      </w:r>
    </w:p>
    <w:p w:rsidR="00F93CF9" w:rsidRPr="00303EA9" w:rsidRDefault="00F93CF9" w:rsidP="00F93CF9">
      <w:pPr>
        <w:pStyle w:val="a4"/>
        <w:rPr>
          <w:rFonts w:ascii="Baskerville Old Face" w:hAnsi="Baskerville Old Face"/>
          <w:sz w:val="96"/>
          <w:szCs w:val="96"/>
        </w:rPr>
      </w:pPr>
    </w:p>
    <w:p w:rsidR="00F93CF9" w:rsidRPr="00445B4E" w:rsidRDefault="00F93CF9" w:rsidP="00F93CF9">
      <w:pPr>
        <w:pStyle w:val="a4"/>
        <w:rPr>
          <w:rFonts w:ascii="Calibri" w:hAnsi="Calibri"/>
          <w:sz w:val="52"/>
          <w:szCs w:val="52"/>
        </w:rPr>
      </w:pPr>
      <w:r w:rsidRPr="00303EA9">
        <w:rPr>
          <w:sz w:val="52"/>
          <w:szCs w:val="52"/>
        </w:rPr>
        <w:t>Вчитель</w:t>
      </w:r>
      <w:r w:rsidRPr="00303EA9">
        <w:rPr>
          <w:rFonts w:ascii="Baskerville Old Face" w:hAnsi="Baskerville Old Face"/>
          <w:sz w:val="52"/>
          <w:szCs w:val="52"/>
        </w:rPr>
        <w:t xml:space="preserve">: </w:t>
      </w:r>
      <w:r w:rsidRPr="00303EA9">
        <w:rPr>
          <w:sz w:val="52"/>
          <w:szCs w:val="52"/>
        </w:rPr>
        <w:t>Герасимчук</w:t>
      </w:r>
      <w:r w:rsidRPr="00303EA9">
        <w:rPr>
          <w:rFonts w:ascii="Baskerville Old Face" w:hAnsi="Baskerville Old Face"/>
          <w:sz w:val="52"/>
          <w:szCs w:val="52"/>
        </w:rPr>
        <w:t xml:space="preserve"> </w:t>
      </w:r>
      <w:r w:rsidRPr="00303EA9">
        <w:rPr>
          <w:sz w:val="52"/>
          <w:szCs w:val="52"/>
        </w:rPr>
        <w:t>З</w:t>
      </w:r>
      <w:r w:rsidRPr="00303EA9">
        <w:rPr>
          <w:rFonts w:ascii="Baskerville Old Face" w:hAnsi="Baskerville Old Face"/>
          <w:sz w:val="52"/>
          <w:szCs w:val="52"/>
        </w:rPr>
        <w:t>.</w:t>
      </w:r>
      <w:r w:rsidRPr="00303EA9">
        <w:rPr>
          <w:sz w:val="52"/>
          <w:szCs w:val="52"/>
        </w:rPr>
        <w:t>С</w:t>
      </w:r>
      <w:r>
        <w:rPr>
          <w:rFonts w:ascii="Calibri" w:hAnsi="Calibri"/>
          <w:sz w:val="52"/>
          <w:szCs w:val="52"/>
        </w:rPr>
        <w:t>.</w:t>
      </w:r>
    </w:p>
    <w:p w:rsidR="00F93CF9" w:rsidRDefault="00F93CF9" w:rsidP="00F93CF9"/>
    <w:p w:rsidR="00F93CF9" w:rsidRDefault="00F93CF9" w:rsidP="00F93CF9">
      <w:pPr>
        <w:rPr>
          <w:b/>
          <w:sz w:val="28"/>
          <w:szCs w:val="28"/>
        </w:rPr>
      </w:pPr>
    </w:p>
    <w:p w:rsidR="00F93CF9" w:rsidRPr="00410FFF" w:rsidRDefault="00F93CF9" w:rsidP="00F93CF9">
      <w:pPr>
        <w:rPr>
          <w:b/>
          <w:sz w:val="28"/>
          <w:szCs w:val="28"/>
        </w:rPr>
      </w:pPr>
      <w:r w:rsidRPr="00410FFF">
        <w:rPr>
          <w:b/>
          <w:sz w:val="28"/>
          <w:szCs w:val="28"/>
        </w:rPr>
        <w:lastRenderedPageBreak/>
        <w:t>Тема уроку : Ділення звичайних дробів</w:t>
      </w:r>
    </w:p>
    <w:p w:rsidR="00F93CF9" w:rsidRPr="00704746" w:rsidRDefault="00F93CF9" w:rsidP="00F93CF9">
      <w:pPr>
        <w:ind w:left="1560" w:hanging="1560"/>
        <w:jc w:val="both"/>
        <w:rPr>
          <w:sz w:val="26"/>
          <w:szCs w:val="26"/>
        </w:rPr>
      </w:pPr>
      <w:r w:rsidRPr="00410FFF">
        <w:rPr>
          <w:b/>
          <w:sz w:val="28"/>
          <w:szCs w:val="28"/>
        </w:rPr>
        <w:t>Мета уроку</w:t>
      </w:r>
      <w:r w:rsidRPr="001C2461">
        <w:rPr>
          <w:b/>
          <w:sz w:val="26"/>
          <w:szCs w:val="26"/>
        </w:rPr>
        <w:t>:</w:t>
      </w:r>
      <w:r w:rsidRPr="00704746">
        <w:rPr>
          <w:sz w:val="26"/>
          <w:szCs w:val="26"/>
        </w:rPr>
        <w:t xml:space="preserve"> Забезпечити умови для засвоєння у</w:t>
      </w:r>
      <w:r>
        <w:rPr>
          <w:sz w:val="26"/>
          <w:szCs w:val="26"/>
        </w:rPr>
        <w:t>чнями правила ділення звичайних</w:t>
      </w:r>
      <w:r w:rsidRPr="00704746">
        <w:rPr>
          <w:sz w:val="26"/>
          <w:szCs w:val="26"/>
          <w:lang w:val="ru-RU"/>
        </w:rPr>
        <w:t xml:space="preserve"> </w:t>
      </w:r>
      <w:r w:rsidRPr="00704746">
        <w:rPr>
          <w:sz w:val="26"/>
          <w:szCs w:val="26"/>
        </w:rPr>
        <w:t>дробів;</w:t>
      </w:r>
      <w:r w:rsidRPr="00704746">
        <w:rPr>
          <w:sz w:val="26"/>
          <w:szCs w:val="26"/>
          <w:lang w:val="ru-RU"/>
        </w:rPr>
        <w:t xml:space="preserve">                  </w:t>
      </w:r>
    </w:p>
    <w:p w:rsidR="00F93CF9" w:rsidRPr="00704746" w:rsidRDefault="00F93CF9" w:rsidP="00F93CF9">
      <w:pPr>
        <w:ind w:left="1560" w:hanging="900"/>
        <w:jc w:val="both"/>
        <w:rPr>
          <w:sz w:val="26"/>
          <w:szCs w:val="26"/>
        </w:rPr>
      </w:pPr>
      <w:r w:rsidRPr="00704746">
        <w:rPr>
          <w:sz w:val="26"/>
          <w:szCs w:val="26"/>
        </w:rPr>
        <w:t xml:space="preserve">              </w:t>
      </w:r>
      <w:r w:rsidRPr="00704746">
        <w:rPr>
          <w:sz w:val="26"/>
          <w:szCs w:val="26"/>
          <w:lang w:val="ru-RU"/>
        </w:rPr>
        <w:t xml:space="preserve"> </w:t>
      </w:r>
      <w:r w:rsidRPr="00704746">
        <w:rPr>
          <w:sz w:val="26"/>
          <w:szCs w:val="26"/>
        </w:rPr>
        <w:t>формування в них уміння ділити звичайні дроби, свідо</w:t>
      </w:r>
      <w:r>
        <w:rPr>
          <w:sz w:val="26"/>
          <w:szCs w:val="26"/>
        </w:rPr>
        <w:t xml:space="preserve">мо планувати свою </w:t>
      </w:r>
      <w:r w:rsidRPr="00704746">
        <w:rPr>
          <w:sz w:val="26"/>
          <w:szCs w:val="26"/>
        </w:rPr>
        <w:t>навчальну</w:t>
      </w:r>
      <w:r>
        <w:rPr>
          <w:sz w:val="26"/>
          <w:szCs w:val="26"/>
        </w:rPr>
        <w:t xml:space="preserve"> діяльність, обирати спосіб робо</w:t>
      </w:r>
      <w:r w:rsidRPr="00704746">
        <w:rPr>
          <w:sz w:val="26"/>
          <w:szCs w:val="26"/>
        </w:rPr>
        <w:t>ти через самореалізацію;</w:t>
      </w:r>
    </w:p>
    <w:p w:rsidR="00F93CF9" w:rsidRPr="00704746" w:rsidRDefault="00F93CF9" w:rsidP="00F93CF9">
      <w:pPr>
        <w:tabs>
          <w:tab w:val="left" w:pos="1485"/>
        </w:tabs>
        <w:jc w:val="both"/>
        <w:rPr>
          <w:sz w:val="26"/>
          <w:szCs w:val="26"/>
        </w:rPr>
      </w:pPr>
      <w:r w:rsidRPr="00704746">
        <w:rPr>
          <w:sz w:val="26"/>
          <w:szCs w:val="26"/>
        </w:rPr>
        <w:tab/>
        <w:t xml:space="preserve"> розвивати самостійність мислення, комунікативні вміння,</w:t>
      </w:r>
    </w:p>
    <w:p w:rsidR="00F93CF9" w:rsidRPr="00F94877" w:rsidRDefault="00F93CF9" w:rsidP="00F93CF9">
      <w:pPr>
        <w:tabs>
          <w:tab w:val="left" w:pos="1485"/>
        </w:tabs>
        <w:jc w:val="both"/>
        <w:rPr>
          <w:sz w:val="26"/>
          <w:szCs w:val="26"/>
        </w:rPr>
      </w:pPr>
      <w:r w:rsidRPr="00704746">
        <w:rPr>
          <w:sz w:val="26"/>
          <w:szCs w:val="26"/>
        </w:rPr>
        <w:tab/>
        <w:t xml:space="preserve"> виховання впевненості у здатності засвоїти навчальний матеріал.</w:t>
      </w:r>
    </w:p>
    <w:p w:rsidR="00F93CF9" w:rsidRDefault="00F93CF9" w:rsidP="00F93CF9"/>
    <w:p w:rsidR="00F93CF9" w:rsidRPr="00704746" w:rsidRDefault="00F93CF9" w:rsidP="00F93CF9">
      <w:pPr>
        <w:jc w:val="both"/>
        <w:rPr>
          <w:sz w:val="26"/>
          <w:szCs w:val="26"/>
        </w:rPr>
      </w:pPr>
      <w:r w:rsidRPr="00410FFF">
        <w:rPr>
          <w:b/>
          <w:sz w:val="28"/>
          <w:szCs w:val="28"/>
        </w:rPr>
        <w:t xml:space="preserve">Обладнання </w:t>
      </w:r>
      <w:r>
        <w:t xml:space="preserve">: </w:t>
      </w:r>
      <w:r w:rsidRPr="00704746">
        <w:rPr>
          <w:sz w:val="26"/>
          <w:szCs w:val="26"/>
        </w:rPr>
        <w:t>Коль</w:t>
      </w:r>
      <w:r>
        <w:rPr>
          <w:sz w:val="26"/>
          <w:szCs w:val="26"/>
        </w:rPr>
        <w:t>орова крейда, коробки з</w:t>
      </w:r>
      <w:r w:rsidRPr="00704746">
        <w:rPr>
          <w:sz w:val="26"/>
          <w:szCs w:val="26"/>
        </w:rPr>
        <w:t xml:space="preserve"> фішками, «сигнали», картки з контрольними завданнями.</w:t>
      </w:r>
    </w:p>
    <w:p w:rsidR="00F93CF9" w:rsidRPr="00704746" w:rsidRDefault="00F93CF9" w:rsidP="00F93CF9">
      <w:pPr>
        <w:jc w:val="both"/>
        <w:rPr>
          <w:sz w:val="26"/>
          <w:szCs w:val="26"/>
        </w:rPr>
      </w:pPr>
      <w:r w:rsidRPr="00410FFF">
        <w:rPr>
          <w:b/>
          <w:sz w:val="28"/>
          <w:szCs w:val="28"/>
        </w:rPr>
        <w:t>Тип уроку</w:t>
      </w:r>
      <w:r>
        <w:t xml:space="preserve"> : </w:t>
      </w:r>
      <w:r w:rsidRPr="00704746">
        <w:rPr>
          <w:sz w:val="26"/>
          <w:szCs w:val="26"/>
        </w:rPr>
        <w:t>Урок засвоєння нових знань.</w:t>
      </w:r>
    </w:p>
    <w:p w:rsidR="00F93CF9" w:rsidRDefault="00F93CF9" w:rsidP="00F93CF9">
      <w:pPr>
        <w:jc w:val="both"/>
      </w:pPr>
    </w:p>
    <w:p w:rsidR="00F93CF9" w:rsidRPr="00410FFF" w:rsidRDefault="00F93CF9" w:rsidP="00F93CF9">
      <w:pPr>
        <w:jc w:val="center"/>
        <w:rPr>
          <w:b/>
          <w:sz w:val="28"/>
          <w:szCs w:val="28"/>
        </w:rPr>
      </w:pPr>
      <w:r w:rsidRPr="00410FFF">
        <w:rPr>
          <w:b/>
          <w:sz w:val="28"/>
          <w:szCs w:val="28"/>
        </w:rPr>
        <w:t>Хід уроку</w:t>
      </w:r>
    </w:p>
    <w:p w:rsidR="00F93CF9" w:rsidRPr="00CB5B90" w:rsidRDefault="00F93CF9" w:rsidP="00F93CF9">
      <w:pPr>
        <w:jc w:val="both"/>
        <w:rPr>
          <w:b/>
        </w:rPr>
      </w:pPr>
    </w:p>
    <w:p w:rsidR="00F93CF9" w:rsidRDefault="00F93CF9" w:rsidP="00F93CF9">
      <w:pPr>
        <w:jc w:val="both"/>
      </w:pPr>
    </w:p>
    <w:p w:rsidR="00F93CF9" w:rsidRDefault="00F93CF9" w:rsidP="00F93CF9">
      <w:pPr>
        <w:ind w:left="360"/>
        <w:jc w:val="both"/>
        <w:rPr>
          <w:b/>
          <w:sz w:val="28"/>
          <w:szCs w:val="28"/>
        </w:rPr>
      </w:pPr>
      <w:r w:rsidRPr="00410FFF">
        <w:rPr>
          <w:b/>
          <w:sz w:val="28"/>
          <w:szCs w:val="28"/>
        </w:rPr>
        <w:t>І. Орієнтація.</w:t>
      </w:r>
    </w:p>
    <w:p w:rsidR="00F93CF9" w:rsidRPr="00704746" w:rsidRDefault="00F93CF9" w:rsidP="00F93CF9">
      <w:pPr>
        <w:ind w:left="360"/>
        <w:jc w:val="both"/>
        <w:rPr>
          <w:sz w:val="26"/>
          <w:szCs w:val="26"/>
        </w:rPr>
      </w:pPr>
      <w:r>
        <w:t xml:space="preserve"> </w:t>
      </w:r>
      <w:r w:rsidRPr="00704746">
        <w:rPr>
          <w:sz w:val="26"/>
          <w:szCs w:val="26"/>
        </w:rPr>
        <w:t>Учитель ставить учням запитання :</w:t>
      </w:r>
    </w:p>
    <w:p w:rsidR="00F93CF9" w:rsidRPr="00704746" w:rsidRDefault="00F93CF9" w:rsidP="00F93CF9">
      <w:pPr>
        <w:ind w:left="360"/>
        <w:jc w:val="both"/>
        <w:rPr>
          <w:sz w:val="26"/>
          <w:szCs w:val="26"/>
        </w:rPr>
      </w:pPr>
      <w:r w:rsidRPr="00704746">
        <w:rPr>
          <w:sz w:val="26"/>
          <w:szCs w:val="26"/>
        </w:rPr>
        <w:t>1. Що є предметом нашого вивчення впродовж оста</w:t>
      </w:r>
      <w:r>
        <w:rPr>
          <w:sz w:val="26"/>
          <w:szCs w:val="26"/>
        </w:rPr>
        <w:t>нніх 22 уроків? ( Очікувана відп</w:t>
      </w:r>
      <w:r w:rsidRPr="00704746">
        <w:rPr>
          <w:sz w:val="26"/>
          <w:szCs w:val="26"/>
        </w:rPr>
        <w:t>овідь : звичайні дроби).</w:t>
      </w:r>
    </w:p>
    <w:p w:rsidR="00F93CF9" w:rsidRPr="00704746" w:rsidRDefault="00F93CF9" w:rsidP="00F93CF9">
      <w:pPr>
        <w:ind w:left="360"/>
        <w:jc w:val="both"/>
        <w:rPr>
          <w:sz w:val="26"/>
          <w:szCs w:val="26"/>
        </w:rPr>
      </w:pPr>
      <w:r w:rsidRPr="00704746">
        <w:rPr>
          <w:sz w:val="26"/>
          <w:szCs w:val="26"/>
        </w:rPr>
        <w:t>2. Які операції зі звичайними дробами ми вм</w:t>
      </w:r>
      <w:r>
        <w:rPr>
          <w:sz w:val="26"/>
          <w:szCs w:val="26"/>
        </w:rPr>
        <w:t>іємо проводити ? (Очікувана відп</w:t>
      </w:r>
      <w:r w:rsidRPr="00704746">
        <w:rPr>
          <w:sz w:val="26"/>
          <w:szCs w:val="26"/>
        </w:rPr>
        <w:t>овідь : порівнювати, перетворювати у десяткові дроби, скорочувати, додавати, віднімати, множити).</w:t>
      </w:r>
    </w:p>
    <w:p w:rsidR="00F93CF9" w:rsidRPr="00704746" w:rsidRDefault="00F93CF9" w:rsidP="00F93CF9">
      <w:pPr>
        <w:ind w:left="360"/>
        <w:jc w:val="both"/>
        <w:rPr>
          <w:sz w:val="26"/>
          <w:szCs w:val="26"/>
        </w:rPr>
      </w:pPr>
      <w:r w:rsidRPr="00704746">
        <w:rPr>
          <w:sz w:val="26"/>
          <w:szCs w:val="26"/>
        </w:rPr>
        <w:t>3. Що маємо навч</w:t>
      </w:r>
      <w:r>
        <w:rPr>
          <w:sz w:val="26"/>
          <w:szCs w:val="26"/>
        </w:rPr>
        <w:t>итися робити ще? (Очікувана відп</w:t>
      </w:r>
      <w:r w:rsidRPr="00704746">
        <w:rPr>
          <w:sz w:val="26"/>
          <w:szCs w:val="26"/>
        </w:rPr>
        <w:t>овідь : ділити).</w:t>
      </w:r>
    </w:p>
    <w:p w:rsidR="00F93CF9" w:rsidRDefault="00F93CF9" w:rsidP="00F93CF9">
      <w:pPr>
        <w:ind w:left="360"/>
        <w:jc w:val="both"/>
      </w:pPr>
    </w:p>
    <w:p w:rsidR="00F93CF9" w:rsidRPr="00704746" w:rsidRDefault="00F93CF9" w:rsidP="00F93CF9">
      <w:pPr>
        <w:ind w:left="360"/>
        <w:jc w:val="both"/>
        <w:rPr>
          <w:sz w:val="26"/>
          <w:szCs w:val="26"/>
        </w:rPr>
      </w:pPr>
      <w:r w:rsidRPr="00410FFF">
        <w:rPr>
          <w:b/>
          <w:sz w:val="28"/>
          <w:szCs w:val="28"/>
        </w:rPr>
        <w:t>ІІ. Покладання мети</w:t>
      </w:r>
      <w:r>
        <w:t xml:space="preserve"> : </w:t>
      </w:r>
      <w:r w:rsidRPr="00704746">
        <w:rPr>
          <w:sz w:val="26"/>
          <w:szCs w:val="26"/>
        </w:rPr>
        <w:t>Оскільки учні знають логіку предмета ( цьому сприяє організація роботи з ними, починаючи з 5 класу), то вони самостійно визначають, що наступним кроком у</w:t>
      </w:r>
      <w:r>
        <w:rPr>
          <w:sz w:val="26"/>
          <w:szCs w:val="26"/>
        </w:rPr>
        <w:t xml:space="preserve"> роботі зі звичайними д</w:t>
      </w:r>
      <w:r w:rsidRPr="00704746">
        <w:rPr>
          <w:sz w:val="26"/>
          <w:szCs w:val="26"/>
        </w:rPr>
        <w:t>робами має бути вироблення умінь виконувати дію ділення. Таким чином, учні самостійно оголошують тему уроку і формують первинну мету; вивести та завчити правило ділення звичайних дробів, навчитись ділити звичайні дроби. Учитель інформує, що на цю тему відведено 4 години.</w:t>
      </w:r>
    </w:p>
    <w:p w:rsidR="00F93CF9" w:rsidRDefault="00F93CF9" w:rsidP="00F93CF9">
      <w:pPr>
        <w:ind w:left="360"/>
        <w:jc w:val="both"/>
      </w:pPr>
    </w:p>
    <w:p w:rsidR="00F93CF9" w:rsidRDefault="00F93CF9" w:rsidP="00F93CF9">
      <w:pPr>
        <w:ind w:left="360"/>
        <w:jc w:val="both"/>
        <w:rPr>
          <w:b/>
          <w:sz w:val="28"/>
          <w:szCs w:val="28"/>
        </w:rPr>
      </w:pPr>
      <w:r w:rsidRPr="00410FFF">
        <w:rPr>
          <w:b/>
          <w:sz w:val="28"/>
          <w:szCs w:val="28"/>
        </w:rPr>
        <w:t>ІІІ. Проектування.</w:t>
      </w:r>
    </w:p>
    <w:p w:rsidR="00F93CF9" w:rsidRPr="00410FFF" w:rsidRDefault="00F93CF9" w:rsidP="00F93CF9">
      <w:pPr>
        <w:ind w:left="360"/>
        <w:jc w:val="both"/>
        <w:rPr>
          <w:b/>
          <w:sz w:val="28"/>
          <w:szCs w:val="28"/>
        </w:rPr>
      </w:pPr>
    </w:p>
    <w:p w:rsidR="00F93CF9" w:rsidRPr="001E3961" w:rsidRDefault="00F93CF9" w:rsidP="00F93CF9">
      <w:pPr>
        <w:ind w:left="360"/>
        <w:jc w:val="both"/>
        <w:rPr>
          <w:sz w:val="26"/>
          <w:szCs w:val="26"/>
        </w:rPr>
      </w:pPr>
      <w:r w:rsidRPr="001E3961">
        <w:rPr>
          <w:b/>
          <w:sz w:val="26"/>
          <w:szCs w:val="26"/>
        </w:rPr>
        <w:t>Учитель</w:t>
      </w:r>
      <w:r w:rsidRPr="001E3961">
        <w:rPr>
          <w:sz w:val="26"/>
          <w:szCs w:val="26"/>
        </w:rPr>
        <w:t>. Пригадуєте, в кінці попереднього уроку я наголошувала на тому, що в одержанні вами знання і вміння будуть використані для обґрунтування міркувань сьогоднішнього уроку. Ви згодні з тим, що є необхідність перевірити, наскільки ми готов</w:t>
      </w:r>
      <w:r>
        <w:rPr>
          <w:sz w:val="26"/>
          <w:szCs w:val="26"/>
        </w:rPr>
        <w:t>і рухатись далі? (Очікувана відп</w:t>
      </w:r>
      <w:r w:rsidRPr="001E3961">
        <w:rPr>
          <w:sz w:val="26"/>
          <w:szCs w:val="26"/>
        </w:rPr>
        <w:t>овідь : згодні)</w:t>
      </w:r>
    </w:p>
    <w:p w:rsidR="00F93CF9" w:rsidRPr="001E3961" w:rsidRDefault="00F93CF9" w:rsidP="00F93CF9">
      <w:pPr>
        <w:ind w:left="360"/>
        <w:jc w:val="both"/>
        <w:rPr>
          <w:sz w:val="26"/>
          <w:szCs w:val="26"/>
        </w:rPr>
      </w:pPr>
      <w:r w:rsidRPr="001E3961">
        <w:rPr>
          <w:sz w:val="26"/>
          <w:szCs w:val="26"/>
        </w:rPr>
        <w:t>Пропоную сформулювати ті з</w:t>
      </w:r>
      <w:r>
        <w:rPr>
          <w:sz w:val="26"/>
          <w:szCs w:val="26"/>
        </w:rPr>
        <w:t>н</w:t>
      </w:r>
      <w:r w:rsidRPr="001E3961">
        <w:rPr>
          <w:sz w:val="26"/>
          <w:szCs w:val="26"/>
        </w:rPr>
        <w:t>ання і вміння, які ми мали засвоїти з попереднього уроку.</w:t>
      </w:r>
    </w:p>
    <w:p w:rsidR="00F93CF9" w:rsidRDefault="00F93CF9" w:rsidP="00F93CF9">
      <w:pPr>
        <w:ind w:left="360"/>
        <w:jc w:val="both"/>
        <w:rPr>
          <w:sz w:val="26"/>
          <w:szCs w:val="26"/>
        </w:rPr>
      </w:pPr>
      <w:r w:rsidRPr="001E3961">
        <w:rPr>
          <w:sz w:val="26"/>
          <w:szCs w:val="26"/>
        </w:rPr>
        <w:t xml:space="preserve"> Учитель об'єднує учнів у четвірки (так сидять за двома партами, одна за одною) і пропонує обговорити, що слід записати у колонку "Знати", що у колонку "Вміти", наголошуючи на тому, що відповіді потрібно в групах проговорити. </w:t>
      </w:r>
    </w:p>
    <w:p w:rsidR="00F93CF9" w:rsidRDefault="00F93CF9" w:rsidP="00F93CF9">
      <w:pPr>
        <w:ind w:left="360"/>
        <w:jc w:val="both"/>
        <w:rPr>
          <w:sz w:val="26"/>
          <w:szCs w:val="26"/>
        </w:rPr>
      </w:pPr>
      <w:r w:rsidRPr="001E3961">
        <w:rPr>
          <w:sz w:val="26"/>
          <w:szCs w:val="26"/>
        </w:rPr>
        <w:t>Час на виконання завдання регламентується (до 3 хв.) після відведеного часу представники четвірок (делегує сама четвір</w:t>
      </w:r>
      <w:r>
        <w:rPr>
          <w:sz w:val="26"/>
          <w:szCs w:val="26"/>
        </w:rPr>
        <w:t>ка) заповнюють відповідні колон</w:t>
      </w:r>
      <w:r w:rsidRPr="001E3961">
        <w:rPr>
          <w:sz w:val="26"/>
          <w:szCs w:val="26"/>
        </w:rPr>
        <w:t>ки на дошці.</w:t>
      </w:r>
    </w:p>
    <w:p w:rsidR="00F93CF9" w:rsidRPr="001E3961" w:rsidRDefault="00F93CF9" w:rsidP="00F93CF9">
      <w:pPr>
        <w:ind w:left="360"/>
        <w:jc w:val="both"/>
        <w:rPr>
          <w:sz w:val="26"/>
          <w:szCs w:val="26"/>
        </w:rPr>
      </w:pPr>
      <w:r>
        <w:rPr>
          <w:sz w:val="26"/>
          <w:szCs w:val="26"/>
        </w:rPr>
        <w:lastRenderedPageBreak/>
        <w:t>(Очікувана відп</w:t>
      </w:r>
      <w:r w:rsidRPr="001E3961">
        <w:rPr>
          <w:sz w:val="26"/>
          <w:szCs w:val="26"/>
        </w:rPr>
        <w:t xml:space="preserve">овідь : </w:t>
      </w:r>
    </w:p>
    <w:p w:rsidR="00F93CF9" w:rsidRPr="001E3961" w:rsidRDefault="00F93CF9" w:rsidP="00F93CF9">
      <w:pPr>
        <w:ind w:left="360"/>
        <w:jc w:val="both"/>
        <w:rPr>
          <w:sz w:val="26"/>
          <w:szCs w:val="26"/>
        </w:rPr>
      </w:pPr>
      <w:r w:rsidRPr="001E3961">
        <w:rPr>
          <w:sz w:val="26"/>
          <w:szCs w:val="26"/>
        </w:rPr>
        <w:t xml:space="preserve">Знати : визначення </w:t>
      </w:r>
      <w:proofErr w:type="spellStart"/>
      <w:r w:rsidRPr="001E3961">
        <w:rPr>
          <w:sz w:val="26"/>
          <w:szCs w:val="26"/>
        </w:rPr>
        <w:t>взаємнообернених</w:t>
      </w:r>
      <w:proofErr w:type="spellEnd"/>
      <w:r w:rsidRPr="001E3961">
        <w:rPr>
          <w:sz w:val="26"/>
          <w:szCs w:val="26"/>
        </w:rPr>
        <w:t xml:space="preserve"> чисел; властивість </w:t>
      </w:r>
      <w:proofErr w:type="spellStart"/>
      <w:r w:rsidRPr="001E3961">
        <w:rPr>
          <w:sz w:val="26"/>
          <w:szCs w:val="26"/>
        </w:rPr>
        <w:t>взаємнообернених</w:t>
      </w:r>
      <w:proofErr w:type="spellEnd"/>
      <w:r w:rsidRPr="001E3961">
        <w:rPr>
          <w:sz w:val="26"/>
          <w:szCs w:val="26"/>
        </w:rPr>
        <w:t xml:space="preserve"> чисел.</w:t>
      </w:r>
    </w:p>
    <w:p w:rsidR="00F93CF9" w:rsidRPr="001E3961" w:rsidRDefault="00F93CF9" w:rsidP="00F93CF9">
      <w:pPr>
        <w:ind w:left="360"/>
        <w:jc w:val="both"/>
        <w:rPr>
          <w:sz w:val="26"/>
          <w:szCs w:val="26"/>
        </w:rPr>
      </w:pPr>
      <w:r w:rsidRPr="001E3961">
        <w:rPr>
          <w:sz w:val="26"/>
          <w:szCs w:val="26"/>
        </w:rPr>
        <w:t xml:space="preserve">Вміти : впізнавати </w:t>
      </w:r>
      <w:proofErr w:type="spellStart"/>
      <w:r w:rsidRPr="001E3961">
        <w:rPr>
          <w:sz w:val="26"/>
          <w:szCs w:val="26"/>
        </w:rPr>
        <w:t>взаємнообернені</w:t>
      </w:r>
      <w:proofErr w:type="spellEnd"/>
      <w:r w:rsidRPr="001E3961">
        <w:rPr>
          <w:sz w:val="26"/>
          <w:szCs w:val="26"/>
        </w:rPr>
        <w:t xml:space="preserve"> числа; наводити власні приклади </w:t>
      </w:r>
      <w:proofErr w:type="spellStart"/>
      <w:r w:rsidRPr="001E3961">
        <w:rPr>
          <w:sz w:val="26"/>
          <w:szCs w:val="26"/>
        </w:rPr>
        <w:t>взаєм</w:t>
      </w:r>
      <w:r>
        <w:rPr>
          <w:sz w:val="26"/>
          <w:szCs w:val="26"/>
        </w:rPr>
        <w:t>н</w:t>
      </w:r>
      <w:r w:rsidRPr="001E3961">
        <w:rPr>
          <w:sz w:val="26"/>
          <w:szCs w:val="26"/>
        </w:rPr>
        <w:t>ообернених</w:t>
      </w:r>
      <w:proofErr w:type="spellEnd"/>
      <w:r w:rsidRPr="001E3961">
        <w:rPr>
          <w:sz w:val="26"/>
          <w:szCs w:val="26"/>
        </w:rPr>
        <w:t xml:space="preserve">; використовувати властивість </w:t>
      </w:r>
      <w:proofErr w:type="spellStart"/>
      <w:r w:rsidRPr="001E3961">
        <w:rPr>
          <w:sz w:val="26"/>
          <w:szCs w:val="26"/>
        </w:rPr>
        <w:t>взаємнообернених</w:t>
      </w:r>
      <w:proofErr w:type="spellEnd"/>
      <w:r w:rsidRPr="001E3961">
        <w:rPr>
          <w:sz w:val="26"/>
          <w:szCs w:val="26"/>
        </w:rPr>
        <w:t xml:space="preserve"> чисел для розв'язування рівнянь та знаходження значень виразів.)</w:t>
      </w:r>
    </w:p>
    <w:p w:rsidR="00F93CF9" w:rsidRPr="001E3961" w:rsidRDefault="00F93CF9" w:rsidP="00F93CF9">
      <w:pPr>
        <w:ind w:left="360"/>
        <w:jc w:val="both"/>
        <w:rPr>
          <w:b/>
          <w:sz w:val="26"/>
          <w:szCs w:val="26"/>
        </w:rPr>
      </w:pPr>
    </w:p>
    <w:p w:rsidR="00F93CF9" w:rsidRPr="001E3961" w:rsidRDefault="00F93CF9" w:rsidP="00F93CF9">
      <w:pPr>
        <w:ind w:left="360"/>
        <w:jc w:val="both"/>
        <w:rPr>
          <w:sz w:val="26"/>
          <w:szCs w:val="26"/>
        </w:rPr>
      </w:pPr>
      <w:r w:rsidRPr="001E3961">
        <w:rPr>
          <w:b/>
          <w:sz w:val="26"/>
          <w:szCs w:val="26"/>
        </w:rPr>
        <w:t>Учитель</w:t>
      </w:r>
      <w:r w:rsidRPr="001E3961">
        <w:rPr>
          <w:sz w:val="26"/>
          <w:szCs w:val="26"/>
        </w:rPr>
        <w:t>. Пропоную провести перевірку шляхом  усної взаємоперевірки. Згодні? Одержавш</w:t>
      </w:r>
      <w:r>
        <w:rPr>
          <w:sz w:val="26"/>
          <w:szCs w:val="26"/>
        </w:rPr>
        <w:t>и згоду учнів (</w:t>
      </w:r>
      <w:r w:rsidRPr="001E3961">
        <w:rPr>
          <w:sz w:val="26"/>
          <w:szCs w:val="26"/>
        </w:rPr>
        <w:t xml:space="preserve">мої учні дуже люблять таку форму роботи), учитель ставить завдання, написані на магнітній дошці і прикриті папером. </w:t>
      </w:r>
    </w:p>
    <w:p w:rsidR="00F93CF9" w:rsidRPr="001E3961" w:rsidRDefault="00F93CF9" w:rsidP="00F93CF9">
      <w:pPr>
        <w:ind w:left="360"/>
        <w:jc w:val="both"/>
        <w:rPr>
          <w:sz w:val="26"/>
          <w:szCs w:val="26"/>
        </w:rPr>
      </w:pPr>
      <w:r w:rsidRPr="001E3961">
        <w:rPr>
          <w:sz w:val="26"/>
          <w:szCs w:val="26"/>
        </w:rPr>
        <w:t>Учитель відкриває їх поступово. Спочатку запитання першого варіанту. Учні на вухо сусідові промовляють відповідь. Учні,Ю ві</w:t>
      </w:r>
      <w:r>
        <w:rPr>
          <w:sz w:val="26"/>
          <w:szCs w:val="26"/>
        </w:rPr>
        <w:t>дповідь яких була пра</w:t>
      </w:r>
      <w:r w:rsidRPr="001E3961">
        <w:rPr>
          <w:sz w:val="26"/>
          <w:szCs w:val="26"/>
        </w:rPr>
        <w:t>вильною, кладуть у своє відділення коробки обумовлену кількість фішок (на кожній парті стоїть картонна коробка з трьома відділеннями, у середньому з яких – фішки). У разі неправильної відповіді учні роблять самоаналіз вголос.</w:t>
      </w:r>
    </w:p>
    <w:p w:rsidR="00F93CF9" w:rsidRPr="0076076D" w:rsidRDefault="00F93CF9" w:rsidP="00F93CF9">
      <w:pPr>
        <w:ind w:left="360"/>
        <w:jc w:val="both"/>
        <w:rPr>
          <w:b/>
        </w:rPr>
      </w:pPr>
      <w:r>
        <w:rPr>
          <w:b/>
        </w:rPr>
        <w:t xml:space="preserve"> </w:t>
      </w:r>
    </w:p>
    <w:p w:rsidR="00F93CF9" w:rsidRDefault="00F93CF9" w:rsidP="00F93CF9"/>
    <w:p w:rsidR="00F93CF9" w:rsidRPr="00103A05" w:rsidRDefault="00F93CF9" w:rsidP="00F93CF9">
      <w:pPr>
        <w:ind w:left="360"/>
        <w:jc w:val="both"/>
        <w:rPr>
          <w:b/>
          <w:sz w:val="26"/>
          <w:szCs w:val="26"/>
        </w:rPr>
      </w:pPr>
      <w:r w:rsidRPr="00103A05">
        <w:rPr>
          <w:b/>
          <w:sz w:val="26"/>
          <w:szCs w:val="26"/>
        </w:rPr>
        <w:t>І варіант                                                                   ІІ варіант</w:t>
      </w:r>
    </w:p>
    <w:p w:rsidR="00F93CF9" w:rsidRPr="00103A05" w:rsidRDefault="00F93CF9" w:rsidP="00F93CF9">
      <w:pPr>
        <w:tabs>
          <w:tab w:val="left" w:pos="5370"/>
        </w:tabs>
        <w:ind w:left="360"/>
        <w:jc w:val="both"/>
        <w:rPr>
          <w:b/>
          <w:sz w:val="26"/>
          <w:szCs w:val="26"/>
        </w:rPr>
      </w:pPr>
      <w:r w:rsidRPr="00103A05">
        <w:rPr>
          <w:b/>
          <w:sz w:val="26"/>
          <w:szCs w:val="26"/>
        </w:rPr>
        <w:t xml:space="preserve">1. Які числа називаються </w:t>
      </w:r>
      <w:r w:rsidRPr="00103A05">
        <w:rPr>
          <w:b/>
          <w:sz w:val="26"/>
          <w:szCs w:val="26"/>
        </w:rPr>
        <w:tab/>
        <w:t xml:space="preserve">1. Яку властивість мають </w:t>
      </w:r>
    </w:p>
    <w:p w:rsidR="00F93CF9" w:rsidRPr="00103A05" w:rsidRDefault="00F93CF9" w:rsidP="00F93CF9">
      <w:pPr>
        <w:tabs>
          <w:tab w:val="left" w:pos="5370"/>
        </w:tabs>
        <w:ind w:left="360"/>
        <w:jc w:val="both"/>
        <w:rPr>
          <w:b/>
          <w:sz w:val="26"/>
          <w:szCs w:val="26"/>
        </w:rPr>
      </w:pPr>
      <w:proofErr w:type="spellStart"/>
      <w:r>
        <w:rPr>
          <w:b/>
          <w:sz w:val="26"/>
          <w:szCs w:val="26"/>
        </w:rPr>
        <w:t>взаємнообе</w:t>
      </w:r>
      <w:r w:rsidRPr="00103A05">
        <w:rPr>
          <w:b/>
          <w:sz w:val="26"/>
          <w:szCs w:val="26"/>
        </w:rPr>
        <w:t>рненими</w:t>
      </w:r>
      <w:proofErr w:type="spellEnd"/>
      <w:r w:rsidRPr="00103A05">
        <w:rPr>
          <w:b/>
          <w:sz w:val="26"/>
          <w:szCs w:val="26"/>
        </w:rPr>
        <w:t xml:space="preserve">?                 </w:t>
      </w:r>
      <w:r>
        <w:rPr>
          <w:b/>
          <w:sz w:val="26"/>
          <w:szCs w:val="26"/>
        </w:rPr>
        <w:t xml:space="preserve">                       </w:t>
      </w:r>
      <w:proofErr w:type="spellStart"/>
      <w:r w:rsidRPr="00103A05">
        <w:rPr>
          <w:b/>
          <w:sz w:val="26"/>
          <w:szCs w:val="26"/>
        </w:rPr>
        <w:t>взаємнообернені</w:t>
      </w:r>
      <w:proofErr w:type="spellEnd"/>
      <w:r w:rsidRPr="00103A05">
        <w:rPr>
          <w:b/>
          <w:sz w:val="26"/>
          <w:szCs w:val="26"/>
        </w:rPr>
        <w:t xml:space="preserve"> числа?</w:t>
      </w:r>
    </w:p>
    <w:p w:rsidR="00F93CF9" w:rsidRDefault="00F93CF9" w:rsidP="00F93CF9"/>
    <w:p w:rsidR="00F93CF9" w:rsidRDefault="00F93CF9" w:rsidP="00F93CF9">
      <w:r>
        <w:rPr>
          <w:noProof/>
          <w:lang w:val="ru-RU"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81280</wp:posOffset>
            </wp:positionV>
            <wp:extent cx="7472680" cy="2484120"/>
            <wp:effectExtent l="0" t="0" r="0" b="0"/>
            <wp:wrapNone/>
            <wp:docPr id="3" name="Рисунок 3" descr="ить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ть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268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 w:rsidR="00F93CF9" w:rsidRDefault="00F93CF9" w:rsidP="00F93CF9">
      <w:pPr>
        <w:pStyle w:val="Style3"/>
        <w:widowControl/>
        <w:ind w:left="284"/>
        <w:rPr>
          <w:sz w:val="26"/>
          <w:szCs w:val="26"/>
          <w:lang w:val="uk-UA" w:eastAsia="uk-UA"/>
        </w:rPr>
      </w:pPr>
      <w:r w:rsidRPr="001E3961">
        <w:rPr>
          <w:rStyle w:val="FontStyle11"/>
          <w:sz w:val="26"/>
          <w:szCs w:val="26"/>
          <w:lang w:val="uk-UA" w:eastAsia="uk-UA"/>
        </w:rPr>
        <w:t xml:space="preserve">За результатами взаємоперевірки учні в зошити проставляють собі оцінку. Максимальна кількість балів, яку міг набрати учень - 7 , 6. Учитель повідомляє, що оцінка може бути </w:t>
      </w:r>
      <w:r w:rsidRPr="001E3961">
        <w:rPr>
          <w:rStyle w:val="FontStyle16"/>
          <w:sz w:val="26"/>
          <w:szCs w:val="26"/>
          <w:lang w:val="uk-UA" w:eastAsia="uk-UA"/>
        </w:rPr>
        <w:t>підвищена в процесі подальшої роботи на уроці (за висунення ідеї, за раціональність виконання завдання, за вміння організувати ефективно свою роботу). Підвівши підсумок, учитель надає учням право вирішити, чи готові вони до подальшої роботи, чи потрібні деякі додаткові роз'яснення щодо контрольованого блоку знань та вмінь.</w:t>
      </w:r>
    </w:p>
    <w:p w:rsidR="00F93CF9" w:rsidRDefault="00F93CF9" w:rsidP="00F93CF9">
      <w:pPr>
        <w:pStyle w:val="Style6"/>
        <w:widowControl/>
        <w:tabs>
          <w:tab w:val="left" w:pos="851"/>
        </w:tabs>
        <w:spacing w:before="34" w:line="269" w:lineRule="exact"/>
        <w:ind w:left="284" w:firstLine="0"/>
        <w:rPr>
          <w:rStyle w:val="FontStyle16"/>
          <w:b/>
          <w:sz w:val="26"/>
          <w:szCs w:val="26"/>
          <w:lang w:val="uk-UA" w:eastAsia="uk-UA"/>
        </w:rPr>
      </w:pPr>
      <w:r w:rsidRPr="001E3961">
        <w:rPr>
          <w:rStyle w:val="FontStyle16"/>
          <w:b/>
          <w:sz w:val="26"/>
          <w:szCs w:val="26"/>
          <w:lang w:val="uk-UA" w:eastAsia="uk-UA"/>
        </w:rPr>
        <w:t>IV.</w:t>
      </w:r>
      <w:r w:rsidRPr="001E3961">
        <w:rPr>
          <w:rStyle w:val="FontStyle16"/>
          <w:b/>
          <w:sz w:val="26"/>
          <w:szCs w:val="26"/>
          <w:lang w:val="uk-UA" w:eastAsia="uk-UA"/>
        </w:rPr>
        <w:tab/>
        <w:t>Організація.</w:t>
      </w:r>
    </w:p>
    <w:p w:rsidR="00F93CF9" w:rsidRPr="001E3961" w:rsidRDefault="00F93CF9" w:rsidP="00F93CF9">
      <w:pPr>
        <w:pStyle w:val="Style6"/>
        <w:widowControl/>
        <w:tabs>
          <w:tab w:val="left" w:pos="851"/>
        </w:tabs>
        <w:spacing w:before="34" w:line="269" w:lineRule="exact"/>
        <w:ind w:left="284" w:firstLine="0"/>
        <w:rPr>
          <w:rStyle w:val="FontStyle16"/>
          <w:b/>
          <w:sz w:val="26"/>
          <w:szCs w:val="26"/>
          <w:lang w:val="uk-UA" w:eastAsia="uk-UA"/>
        </w:rPr>
      </w:pPr>
    </w:p>
    <w:p w:rsidR="00F93CF9" w:rsidRPr="001E3961" w:rsidRDefault="00F93CF9" w:rsidP="00F93CF9">
      <w:pPr>
        <w:pStyle w:val="Style5"/>
        <w:widowControl/>
        <w:tabs>
          <w:tab w:val="left" w:pos="851"/>
        </w:tabs>
        <w:ind w:left="284" w:right="10"/>
        <w:rPr>
          <w:rStyle w:val="FontStyle16"/>
          <w:sz w:val="26"/>
          <w:szCs w:val="26"/>
          <w:lang w:val="uk-UA" w:eastAsia="uk-UA"/>
        </w:rPr>
      </w:pPr>
      <w:r w:rsidRPr="00436997">
        <w:rPr>
          <w:rStyle w:val="FontStyle16"/>
          <w:b/>
          <w:sz w:val="26"/>
          <w:szCs w:val="26"/>
          <w:lang w:val="uk-UA" w:eastAsia="uk-UA"/>
        </w:rPr>
        <w:t>Учитель:</w:t>
      </w:r>
      <w:r w:rsidRPr="001E3961">
        <w:rPr>
          <w:rStyle w:val="FontStyle16"/>
          <w:sz w:val="26"/>
          <w:szCs w:val="26"/>
          <w:lang w:val="uk-UA" w:eastAsia="uk-UA"/>
        </w:rPr>
        <w:t xml:space="preserve"> Отже, перш за все, ми маємо встановити правило ділення звичайного дробу на звичайний дріб. Пропоную на вибір такі форми роботи:</w:t>
      </w:r>
    </w:p>
    <w:p w:rsidR="00F93CF9" w:rsidRPr="00304CFC" w:rsidRDefault="00F93CF9" w:rsidP="00F93CF9">
      <w:pPr>
        <w:pStyle w:val="Style6"/>
        <w:widowControl/>
        <w:numPr>
          <w:ilvl w:val="0"/>
          <w:numId w:val="1"/>
        </w:numPr>
        <w:tabs>
          <w:tab w:val="left" w:pos="701"/>
          <w:tab w:val="left" w:pos="851"/>
        </w:tabs>
        <w:spacing w:before="5" w:line="269" w:lineRule="exact"/>
        <w:ind w:left="284" w:right="19"/>
        <w:rPr>
          <w:rStyle w:val="FontStyle16"/>
          <w:sz w:val="26"/>
          <w:szCs w:val="26"/>
        </w:rPr>
      </w:pPr>
      <w:r w:rsidRPr="001E3961">
        <w:rPr>
          <w:rStyle w:val="FontStyle16"/>
          <w:sz w:val="26"/>
          <w:szCs w:val="26"/>
          <w:lang w:val="uk-UA" w:eastAsia="uk-UA"/>
        </w:rPr>
        <w:t xml:space="preserve">Вивчити правило за підручником* (стор. </w:t>
      </w:r>
      <w:proofErr w:type="gramStart"/>
      <w:r w:rsidRPr="001E3961">
        <w:rPr>
          <w:rStyle w:val="FontStyle16"/>
          <w:sz w:val="26"/>
          <w:szCs w:val="26"/>
          <w:lang w:eastAsia="uk-UA"/>
        </w:rPr>
        <w:t>96</w:t>
      </w:r>
      <w:r w:rsidRPr="001E3961">
        <w:rPr>
          <w:rStyle w:val="FontStyle16"/>
          <w:sz w:val="26"/>
          <w:szCs w:val="26"/>
          <w:lang w:val="uk-UA" w:eastAsia="uk-UA"/>
        </w:rPr>
        <w:t>,</w:t>
      </w:r>
      <w:r w:rsidRPr="001E3961">
        <w:rPr>
          <w:rStyle w:val="FontStyle16"/>
          <w:sz w:val="26"/>
          <w:szCs w:val="26"/>
          <w:lang w:eastAsia="uk-UA"/>
        </w:rPr>
        <w:t xml:space="preserve"> </w:t>
      </w:r>
      <w:r w:rsidRPr="001E3961">
        <w:rPr>
          <w:rStyle w:val="FontStyle16"/>
          <w:sz w:val="26"/>
          <w:szCs w:val="26"/>
          <w:lang w:val="uk-UA" w:eastAsia="uk-UA"/>
        </w:rPr>
        <w:t>останній абзац).</w:t>
      </w:r>
      <w:proofErr w:type="gramEnd"/>
      <w:r w:rsidRPr="001E3961">
        <w:rPr>
          <w:rStyle w:val="FontStyle16"/>
          <w:sz w:val="26"/>
          <w:szCs w:val="26"/>
          <w:lang w:val="uk-UA" w:eastAsia="uk-UA"/>
        </w:rPr>
        <w:t xml:space="preserve"> Працюючи в парах, провести взаємоперевірку.</w:t>
      </w:r>
    </w:p>
    <w:p w:rsidR="00F93CF9" w:rsidRDefault="00F93CF9" w:rsidP="00F93CF9">
      <w:pPr>
        <w:pStyle w:val="Style6"/>
        <w:widowControl/>
        <w:numPr>
          <w:ilvl w:val="0"/>
          <w:numId w:val="1"/>
        </w:numPr>
        <w:tabs>
          <w:tab w:val="left" w:pos="701"/>
          <w:tab w:val="left" w:pos="851"/>
        </w:tabs>
        <w:spacing w:before="5" w:line="269" w:lineRule="exact"/>
        <w:ind w:left="284" w:right="19"/>
        <w:rPr>
          <w:sz w:val="26"/>
          <w:szCs w:val="26"/>
        </w:rPr>
      </w:pPr>
      <w:r w:rsidRPr="001E3961">
        <w:rPr>
          <w:rStyle w:val="FontStyle16"/>
          <w:sz w:val="26"/>
          <w:szCs w:val="26"/>
          <w:lang w:val="uk-UA" w:eastAsia="uk-UA"/>
        </w:rPr>
        <w:t xml:space="preserve"> Розв'язати завдання, запропоновані один одному (пари утворюються за бажанням учнів після їх вибору цієї форми роботи</w:t>
      </w:r>
      <w:r>
        <w:rPr>
          <w:rStyle w:val="FontStyle16"/>
          <w:sz w:val="26"/>
          <w:szCs w:val="26"/>
          <w:lang w:val="uk-UA" w:eastAsia="uk-UA"/>
        </w:rPr>
        <w:t>.</w:t>
      </w:r>
    </w:p>
    <w:p w:rsidR="00F93CF9" w:rsidRDefault="00F93CF9" w:rsidP="00F93CF9">
      <w:pPr>
        <w:rPr>
          <w:lang w:val="ru-RU" w:eastAsia="ru-RU"/>
        </w:rPr>
      </w:pPr>
    </w:p>
    <w:p w:rsidR="00F93CF9" w:rsidRPr="001E3961" w:rsidRDefault="00F93CF9" w:rsidP="00F93CF9">
      <w:pPr>
        <w:pStyle w:val="Style6"/>
        <w:widowControl/>
        <w:numPr>
          <w:ilvl w:val="0"/>
          <w:numId w:val="1"/>
        </w:numPr>
        <w:tabs>
          <w:tab w:val="left" w:pos="701"/>
          <w:tab w:val="left" w:pos="851"/>
        </w:tabs>
        <w:spacing w:before="5" w:line="269" w:lineRule="exact"/>
        <w:ind w:left="284" w:right="29"/>
        <w:rPr>
          <w:rStyle w:val="FontStyle16"/>
          <w:sz w:val="26"/>
          <w:szCs w:val="26"/>
        </w:rPr>
      </w:pPr>
      <w:r w:rsidRPr="001E3961">
        <w:rPr>
          <w:rStyle w:val="FontStyle16"/>
          <w:sz w:val="26"/>
          <w:szCs w:val="26"/>
          <w:lang w:val="uk-UA" w:eastAsia="uk-UA"/>
        </w:rPr>
        <w:t>Проаналізувати виведення правила за підручником (самостійна робота з підручником). Розв'язати завдання, аналогічне тому, що є в змісті матеріалу.</w:t>
      </w:r>
    </w:p>
    <w:p w:rsidR="00F93CF9" w:rsidRPr="001E3961" w:rsidRDefault="00F93CF9" w:rsidP="00F93CF9">
      <w:pPr>
        <w:pStyle w:val="Style6"/>
        <w:widowControl/>
        <w:numPr>
          <w:ilvl w:val="0"/>
          <w:numId w:val="1"/>
        </w:numPr>
        <w:tabs>
          <w:tab w:val="left" w:pos="701"/>
          <w:tab w:val="left" w:pos="851"/>
        </w:tabs>
        <w:spacing w:line="269" w:lineRule="exact"/>
        <w:ind w:left="284" w:firstLine="0"/>
        <w:rPr>
          <w:rStyle w:val="FontStyle16"/>
          <w:sz w:val="26"/>
          <w:szCs w:val="26"/>
        </w:rPr>
      </w:pPr>
      <w:r w:rsidRPr="001E3961">
        <w:rPr>
          <w:rStyle w:val="FontStyle16"/>
          <w:sz w:val="26"/>
          <w:szCs w:val="26"/>
          <w:lang w:val="uk-UA" w:eastAsia="uk-UA"/>
        </w:rPr>
        <w:t>Вивести правило колективно, працюючи разом з учителем.</w:t>
      </w:r>
    </w:p>
    <w:p w:rsidR="00F93CF9" w:rsidRPr="001E3961" w:rsidRDefault="00F93CF9" w:rsidP="00F93CF9">
      <w:pPr>
        <w:pStyle w:val="Style6"/>
        <w:widowControl/>
        <w:tabs>
          <w:tab w:val="left" w:pos="851"/>
        </w:tabs>
        <w:spacing w:line="240" w:lineRule="exact"/>
        <w:ind w:left="284" w:firstLine="0"/>
        <w:rPr>
          <w:sz w:val="26"/>
          <w:szCs w:val="26"/>
        </w:rPr>
      </w:pPr>
    </w:p>
    <w:p w:rsidR="00F93CF9" w:rsidRDefault="00F93CF9" w:rsidP="00F93CF9">
      <w:pPr>
        <w:pStyle w:val="Style6"/>
        <w:widowControl/>
        <w:tabs>
          <w:tab w:val="left" w:pos="677"/>
          <w:tab w:val="left" w:pos="851"/>
        </w:tabs>
        <w:spacing w:before="29" w:line="269" w:lineRule="exact"/>
        <w:ind w:left="284" w:firstLine="0"/>
        <w:rPr>
          <w:rStyle w:val="FontStyle16"/>
          <w:b/>
          <w:sz w:val="26"/>
          <w:szCs w:val="26"/>
          <w:lang w:val="uk-UA" w:eastAsia="uk-UA"/>
        </w:rPr>
      </w:pPr>
      <w:r w:rsidRPr="001E3961">
        <w:rPr>
          <w:rStyle w:val="FontStyle16"/>
          <w:b/>
          <w:sz w:val="26"/>
          <w:szCs w:val="26"/>
          <w:lang w:val="uk-UA" w:eastAsia="uk-UA"/>
        </w:rPr>
        <w:t>V.</w:t>
      </w:r>
      <w:r w:rsidRPr="001E3961">
        <w:rPr>
          <w:rStyle w:val="FontStyle16"/>
          <w:b/>
          <w:sz w:val="26"/>
          <w:szCs w:val="26"/>
          <w:lang w:val="uk-UA" w:eastAsia="uk-UA"/>
        </w:rPr>
        <w:tab/>
        <w:t>Реалізація.</w:t>
      </w:r>
    </w:p>
    <w:p w:rsidR="00F93CF9" w:rsidRPr="001E3961" w:rsidRDefault="00F93CF9" w:rsidP="00F93CF9">
      <w:pPr>
        <w:pStyle w:val="Style6"/>
        <w:widowControl/>
        <w:tabs>
          <w:tab w:val="left" w:pos="677"/>
          <w:tab w:val="left" w:pos="851"/>
        </w:tabs>
        <w:spacing w:before="29" w:line="269" w:lineRule="exact"/>
        <w:ind w:left="284" w:firstLine="0"/>
        <w:rPr>
          <w:rStyle w:val="FontStyle16"/>
          <w:b/>
          <w:sz w:val="26"/>
          <w:szCs w:val="26"/>
          <w:lang w:val="uk-UA" w:eastAsia="uk-UA"/>
        </w:rPr>
      </w:pPr>
    </w:p>
    <w:p w:rsidR="00F93CF9" w:rsidRPr="001E3961" w:rsidRDefault="00F93CF9" w:rsidP="00F93CF9">
      <w:pPr>
        <w:pStyle w:val="Style5"/>
        <w:widowControl/>
        <w:tabs>
          <w:tab w:val="left" w:pos="851"/>
        </w:tabs>
        <w:ind w:left="284" w:right="34" w:firstLine="379"/>
        <w:rPr>
          <w:rStyle w:val="FontStyle16"/>
          <w:sz w:val="26"/>
          <w:szCs w:val="26"/>
          <w:lang w:val="uk-UA" w:eastAsia="uk-UA"/>
        </w:rPr>
      </w:pPr>
      <w:r w:rsidRPr="001E3961">
        <w:rPr>
          <w:rStyle w:val="FontStyle16"/>
          <w:sz w:val="26"/>
          <w:szCs w:val="26"/>
          <w:lang w:val="uk-UA" w:eastAsia="uk-UA"/>
        </w:rPr>
        <w:t>Після вибору способу навчальної діяльності учні приступають до роботи. Учитель разом із групою учнів встановлюють правило ділення звичайного дробу на звичайний дріб.</w:t>
      </w:r>
    </w:p>
    <w:p w:rsidR="00F93CF9" w:rsidRPr="001E3961" w:rsidRDefault="00F93CF9" w:rsidP="00F93CF9">
      <w:pPr>
        <w:pStyle w:val="Style5"/>
        <w:widowControl/>
        <w:tabs>
          <w:tab w:val="left" w:pos="851"/>
        </w:tabs>
        <w:spacing w:before="5"/>
        <w:ind w:left="284" w:right="43" w:firstLine="379"/>
        <w:rPr>
          <w:rStyle w:val="FontStyle16"/>
          <w:sz w:val="26"/>
          <w:szCs w:val="26"/>
          <w:lang w:val="uk-UA" w:eastAsia="uk-UA"/>
        </w:rPr>
      </w:pPr>
      <w:r w:rsidRPr="001E3961">
        <w:rPr>
          <w:rStyle w:val="FontStyle16"/>
          <w:b/>
          <w:sz w:val="26"/>
          <w:szCs w:val="26"/>
          <w:lang w:val="uk-UA" w:eastAsia="uk-UA"/>
        </w:rPr>
        <w:t>Учитель:</w:t>
      </w:r>
      <w:r w:rsidRPr="001E3961">
        <w:rPr>
          <w:rStyle w:val="FontStyle16"/>
          <w:sz w:val="26"/>
          <w:szCs w:val="26"/>
          <w:lang w:val="uk-UA" w:eastAsia="uk-UA"/>
        </w:rPr>
        <w:t xml:space="preserve"> Використаємо міркування за аналогією. Для цього розв'яжемо, склавши рівняння, дві задачі.</w:t>
      </w:r>
    </w:p>
    <w:p w:rsidR="00F93CF9" w:rsidRDefault="00F93CF9" w:rsidP="00F93CF9">
      <w:pPr>
        <w:tabs>
          <w:tab w:val="left" w:pos="851"/>
          <w:tab w:val="left" w:pos="5895"/>
        </w:tabs>
        <w:ind w:left="284"/>
        <w:jc w:val="both"/>
        <w:rPr>
          <w:rStyle w:val="FontStyle16"/>
          <w:sz w:val="26"/>
          <w:szCs w:val="26"/>
        </w:rPr>
      </w:pPr>
      <w:r w:rsidRPr="001E3961">
        <w:rPr>
          <w:rStyle w:val="FontStyle16"/>
          <w:sz w:val="26"/>
          <w:szCs w:val="26"/>
        </w:rPr>
        <w:t>Умови задачі написані поруч на центральній частині дошки, яка до цього була закрита. Спочатку відкривається одна половина</w:t>
      </w:r>
    </w:p>
    <w:p w:rsidR="00F93CF9" w:rsidRPr="00241034" w:rsidRDefault="00F93CF9" w:rsidP="00F93CF9">
      <w:pPr>
        <w:tabs>
          <w:tab w:val="left" w:pos="851"/>
          <w:tab w:val="left" w:pos="5895"/>
        </w:tabs>
        <w:ind w:left="284"/>
        <w:jc w:val="both"/>
        <w:rPr>
          <w:sz w:val="26"/>
          <w:szCs w:val="26"/>
        </w:rPr>
        <w:sectPr w:rsidR="00F93CF9" w:rsidRPr="00241034" w:rsidSect="00F93CF9">
          <w:headerReference w:type="even" r:id="rId7"/>
          <w:headerReference w:type="default" r:id="rId8"/>
          <w:footerReference w:type="even" r:id="rId9"/>
          <w:footerReference w:type="default" r:id="rId10"/>
          <w:headerReference w:type="first" r:id="rId11"/>
          <w:footerReference w:type="first" r:id="rId12"/>
          <w:pgSz w:w="11906" w:h="16838"/>
          <w:pgMar w:top="1134" w:right="991" w:bottom="1134" w:left="1701" w:header="708" w:footer="708" w:gutter="0"/>
          <w:pgBorders w:offsetFrom="page">
            <w:top w:val="weavingRibbon" w:sz="14" w:space="24" w:color="548DD4" w:themeColor="text2" w:themeTint="99"/>
            <w:left w:val="weavingRibbon" w:sz="14" w:space="24" w:color="548DD4" w:themeColor="text2" w:themeTint="99"/>
            <w:bottom w:val="weavingRibbon" w:sz="14" w:space="24" w:color="548DD4" w:themeColor="text2" w:themeTint="99"/>
            <w:right w:val="weavingRibbon" w:sz="14" w:space="24" w:color="548DD4" w:themeColor="text2" w:themeTint="99"/>
          </w:pgBorders>
          <w:cols w:space="720"/>
          <w:docGrid w:linePitch="360"/>
        </w:sectPr>
      </w:pPr>
      <w:r>
        <w:rPr>
          <w:noProof/>
          <w:lang w:val="ru-RU" w:eastAsia="ru-RU"/>
        </w:rPr>
        <w:drawing>
          <wp:anchor distT="0" distB="0" distL="114300" distR="114300" simplePos="0" relativeHeight="251660288" behindDoc="1" locked="0" layoutInCell="1" allowOverlap="1">
            <wp:simplePos x="0" y="0"/>
            <wp:positionH relativeFrom="column">
              <wp:posOffset>-123825</wp:posOffset>
            </wp:positionH>
            <wp:positionV relativeFrom="paragraph">
              <wp:posOffset>93345</wp:posOffset>
            </wp:positionV>
            <wp:extent cx="6153150" cy="4610100"/>
            <wp:effectExtent l="0" t="0" r="0" b="0"/>
            <wp:wrapNone/>
            <wp:docPr id="2" name="Рисунок 2" descr="имти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мти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0"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1" locked="0" layoutInCell="1" allowOverlap="1">
            <wp:simplePos x="0" y="0"/>
            <wp:positionH relativeFrom="column">
              <wp:posOffset>-1304925</wp:posOffset>
            </wp:positionH>
            <wp:positionV relativeFrom="paragraph">
              <wp:posOffset>4672330</wp:posOffset>
            </wp:positionV>
            <wp:extent cx="7448550" cy="1104900"/>
            <wp:effectExtent l="0" t="0" r="0" b="0"/>
            <wp:wrapNone/>
            <wp:docPr id="1" name="Рисунок 1" descr="протачлорпб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тачлорпб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CF9" w:rsidRDefault="00F93CF9" w:rsidP="00F93CF9">
      <w:pPr>
        <w:rPr>
          <w:lang w:val="ru-RU"/>
        </w:rPr>
      </w:pPr>
    </w:p>
    <w:p w:rsidR="00F93CF9" w:rsidRPr="00704746" w:rsidRDefault="00F93CF9" w:rsidP="00F93CF9">
      <w:pPr>
        <w:pStyle w:val="Style9"/>
        <w:widowControl/>
        <w:spacing w:before="5" w:line="269" w:lineRule="exact"/>
        <w:ind w:left="43" w:firstLine="0"/>
        <w:rPr>
          <w:rStyle w:val="FontStyle17"/>
          <w:sz w:val="26"/>
          <w:szCs w:val="26"/>
          <w:lang w:val="uk-UA" w:eastAsia="uk-UA"/>
        </w:rPr>
      </w:pPr>
      <w:r w:rsidRPr="00704746">
        <w:rPr>
          <w:rStyle w:val="FontStyle16"/>
          <w:b/>
          <w:sz w:val="26"/>
          <w:szCs w:val="26"/>
          <w:lang w:val="uk-UA" w:eastAsia="uk-UA"/>
        </w:rPr>
        <w:t>Учитель:</w:t>
      </w:r>
      <w:r w:rsidRPr="00704746">
        <w:rPr>
          <w:rStyle w:val="FontStyle16"/>
          <w:sz w:val="26"/>
          <w:szCs w:val="26"/>
          <w:lang w:val="uk-UA" w:eastAsia="uk-UA"/>
        </w:rPr>
        <w:t xml:space="preserve"> </w:t>
      </w:r>
      <w:r w:rsidRPr="00704746">
        <w:rPr>
          <w:rStyle w:val="FontStyle17"/>
          <w:sz w:val="26"/>
          <w:szCs w:val="26"/>
          <w:lang w:val="uk-UA" w:eastAsia="uk-UA"/>
        </w:rPr>
        <w:t>Спробуємо записати одержаний висновок у загальному вигляді та сформулювати відповідне твердження. Після корекції учителя (якщо в ньому є потреба) виділяється час на заучування правила.</w:t>
      </w:r>
    </w:p>
    <w:p w:rsidR="00F93CF9" w:rsidRDefault="00F93CF9" w:rsidP="00F93CF9">
      <w:pPr>
        <w:pStyle w:val="Style9"/>
        <w:widowControl/>
        <w:spacing w:line="269" w:lineRule="exact"/>
        <w:ind w:firstLine="0"/>
        <w:jc w:val="left"/>
        <w:rPr>
          <w:rStyle w:val="FontStyle16"/>
          <w:b/>
          <w:sz w:val="26"/>
          <w:szCs w:val="26"/>
          <w:lang w:val="uk-UA" w:eastAsia="uk-UA"/>
        </w:rPr>
      </w:pPr>
    </w:p>
    <w:p w:rsidR="00F93CF9" w:rsidRPr="00704746" w:rsidRDefault="00F93CF9" w:rsidP="00F93CF9">
      <w:pPr>
        <w:pStyle w:val="Style9"/>
        <w:widowControl/>
        <w:spacing w:line="269" w:lineRule="exact"/>
        <w:ind w:firstLine="0"/>
        <w:jc w:val="left"/>
        <w:rPr>
          <w:rStyle w:val="FontStyle17"/>
          <w:sz w:val="26"/>
          <w:szCs w:val="26"/>
          <w:lang w:val="uk-UA" w:eastAsia="uk-UA"/>
        </w:rPr>
      </w:pPr>
      <w:r w:rsidRPr="00704746">
        <w:rPr>
          <w:rStyle w:val="FontStyle16"/>
          <w:b/>
          <w:sz w:val="26"/>
          <w:szCs w:val="26"/>
          <w:lang w:val="uk-UA" w:eastAsia="uk-UA"/>
        </w:rPr>
        <w:t>Учитель:</w:t>
      </w:r>
      <w:r w:rsidRPr="00704746">
        <w:rPr>
          <w:rStyle w:val="FontStyle16"/>
          <w:sz w:val="26"/>
          <w:szCs w:val="26"/>
          <w:lang w:val="uk-UA" w:eastAsia="uk-UA"/>
        </w:rPr>
        <w:t xml:space="preserve"> </w:t>
      </w:r>
      <w:r w:rsidRPr="00704746">
        <w:rPr>
          <w:rStyle w:val="FontStyle17"/>
          <w:sz w:val="26"/>
          <w:szCs w:val="26"/>
          <w:lang w:val="uk-UA" w:eastAsia="uk-UA"/>
        </w:rPr>
        <w:t>Спробуємо уточнити, які уміння ми маємо сформувати.</w:t>
      </w:r>
    </w:p>
    <w:p w:rsidR="00F93CF9" w:rsidRPr="00704746" w:rsidRDefault="00F93CF9" w:rsidP="00F93CF9">
      <w:pPr>
        <w:pStyle w:val="Style9"/>
        <w:widowControl/>
        <w:spacing w:line="269" w:lineRule="exact"/>
        <w:ind w:left="38" w:right="5" w:firstLine="0"/>
        <w:rPr>
          <w:rStyle w:val="FontStyle17"/>
          <w:sz w:val="26"/>
          <w:szCs w:val="26"/>
          <w:lang w:val="uk-UA" w:eastAsia="uk-UA"/>
        </w:rPr>
      </w:pPr>
      <w:r w:rsidRPr="00704746">
        <w:rPr>
          <w:rStyle w:val="FontStyle17"/>
          <w:sz w:val="26"/>
          <w:szCs w:val="26"/>
          <w:lang w:val="uk-UA" w:eastAsia="uk-UA"/>
        </w:rPr>
        <w:t xml:space="preserve">Учні, міркуючи за аналогією до дії множення, висловлюють свої пропозиції, які учитель записує на дошці в порядку їх надходження. Після обговорення і встановлення логічної послідовності відкоректовані вимоги записуються учителем на дошці, а учнями </w:t>
      </w:r>
      <w:r w:rsidRPr="00704746">
        <w:rPr>
          <w:rStyle w:val="FontStyle17"/>
          <w:sz w:val="26"/>
          <w:szCs w:val="26"/>
          <w:lang w:eastAsia="uk-UA"/>
        </w:rPr>
        <w:t xml:space="preserve">- </w:t>
      </w:r>
      <w:r w:rsidRPr="00704746">
        <w:rPr>
          <w:rStyle w:val="FontStyle17"/>
          <w:sz w:val="26"/>
          <w:szCs w:val="26"/>
          <w:lang w:val="uk-UA" w:eastAsia="uk-UA"/>
        </w:rPr>
        <w:t>в зошиті.</w:t>
      </w:r>
    </w:p>
    <w:p w:rsidR="00F93CF9" w:rsidRDefault="00F93CF9" w:rsidP="00F93CF9">
      <w:pPr>
        <w:pStyle w:val="Style3"/>
        <w:widowControl/>
        <w:ind w:left="418"/>
        <w:rPr>
          <w:rStyle w:val="FontStyle16"/>
          <w:spacing w:val="60"/>
          <w:sz w:val="26"/>
          <w:szCs w:val="26"/>
          <w:lang w:val="uk-UA" w:eastAsia="uk-UA"/>
        </w:rPr>
      </w:pPr>
    </w:p>
    <w:p w:rsidR="00F93CF9" w:rsidRPr="00704746" w:rsidRDefault="00F93CF9" w:rsidP="00F93CF9">
      <w:pPr>
        <w:pStyle w:val="Style3"/>
        <w:widowControl/>
        <w:ind w:left="418"/>
        <w:rPr>
          <w:rStyle w:val="FontStyle16"/>
          <w:spacing w:val="60"/>
          <w:sz w:val="26"/>
          <w:szCs w:val="26"/>
          <w:lang w:val="uk-UA" w:eastAsia="uk-UA"/>
        </w:rPr>
      </w:pPr>
      <w:r w:rsidRPr="00704746">
        <w:rPr>
          <w:rStyle w:val="FontStyle16"/>
          <w:spacing w:val="60"/>
          <w:sz w:val="26"/>
          <w:szCs w:val="26"/>
          <w:lang w:val="uk-UA" w:eastAsia="uk-UA"/>
        </w:rPr>
        <w:t>Вміти:</w:t>
      </w:r>
    </w:p>
    <w:p w:rsidR="00F93CF9" w:rsidRPr="00704746" w:rsidRDefault="00F93CF9" w:rsidP="00F93CF9">
      <w:pPr>
        <w:pStyle w:val="Style9"/>
        <w:widowControl/>
        <w:spacing w:line="269" w:lineRule="exact"/>
        <w:ind w:left="384" w:firstLine="0"/>
        <w:jc w:val="left"/>
        <w:rPr>
          <w:rStyle w:val="FontStyle17"/>
          <w:sz w:val="26"/>
          <w:szCs w:val="26"/>
          <w:lang w:val="uk-UA" w:eastAsia="uk-UA"/>
        </w:rPr>
      </w:pPr>
      <w:r w:rsidRPr="00704746">
        <w:rPr>
          <w:rStyle w:val="FontStyle13"/>
          <w:sz w:val="26"/>
          <w:szCs w:val="26"/>
          <w:lang w:val="uk-UA" w:eastAsia="uk-UA"/>
        </w:rPr>
        <w:t xml:space="preserve">ділити:     </w:t>
      </w:r>
      <w:r w:rsidRPr="00704746">
        <w:rPr>
          <w:rStyle w:val="FontStyle17"/>
          <w:sz w:val="26"/>
          <w:szCs w:val="26"/>
          <w:lang w:eastAsia="uk-UA"/>
        </w:rPr>
        <w:t xml:space="preserve">1) </w:t>
      </w:r>
      <w:r w:rsidRPr="00704746">
        <w:rPr>
          <w:rStyle w:val="FontStyle17"/>
          <w:sz w:val="26"/>
          <w:szCs w:val="26"/>
          <w:lang w:val="uk-UA" w:eastAsia="uk-UA"/>
        </w:rPr>
        <w:t xml:space="preserve">звичайні дроби: </w:t>
      </w:r>
      <w:r w:rsidRPr="00704746">
        <w:rPr>
          <w:rStyle w:val="FontStyle17"/>
          <w:sz w:val="26"/>
          <w:szCs w:val="26"/>
          <w:lang w:eastAsia="uk-UA"/>
        </w:rPr>
        <w:t xml:space="preserve">№ 362,366,367 </w:t>
      </w:r>
      <w:r w:rsidRPr="00704746">
        <w:rPr>
          <w:rStyle w:val="FontStyle17"/>
          <w:sz w:val="26"/>
          <w:szCs w:val="26"/>
          <w:lang w:val="uk-UA" w:eastAsia="uk-UA"/>
        </w:rPr>
        <w:t>(а, б, г);</w:t>
      </w:r>
    </w:p>
    <w:p w:rsidR="00F93CF9" w:rsidRPr="00704746" w:rsidRDefault="00F93CF9" w:rsidP="00F93CF9">
      <w:pPr>
        <w:pStyle w:val="Style5"/>
        <w:widowControl/>
        <w:numPr>
          <w:ilvl w:val="0"/>
          <w:numId w:val="2"/>
        </w:numPr>
        <w:tabs>
          <w:tab w:val="left" w:pos="1867"/>
        </w:tabs>
        <w:spacing w:before="5"/>
        <w:ind w:left="1608" w:firstLine="0"/>
        <w:jc w:val="left"/>
        <w:rPr>
          <w:rStyle w:val="FontStyle17"/>
          <w:sz w:val="26"/>
          <w:szCs w:val="26"/>
        </w:rPr>
      </w:pPr>
      <w:r w:rsidRPr="00704746">
        <w:rPr>
          <w:rStyle w:val="FontStyle17"/>
          <w:sz w:val="26"/>
          <w:szCs w:val="26"/>
          <w:lang w:val="uk-UA" w:eastAsia="uk-UA"/>
        </w:rPr>
        <w:t xml:space="preserve">звичайний дріб і натуральне число: </w:t>
      </w:r>
      <w:r w:rsidRPr="00704746">
        <w:rPr>
          <w:rStyle w:val="FontStyle17"/>
          <w:sz w:val="26"/>
          <w:szCs w:val="26"/>
          <w:lang w:eastAsia="uk-UA"/>
        </w:rPr>
        <w:t xml:space="preserve">№ 363, 367 </w:t>
      </w:r>
      <w:r w:rsidRPr="00704746">
        <w:rPr>
          <w:rStyle w:val="FontStyle17"/>
          <w:sz w:val="26"/>
          <w:szCs w:val="26"/>
          <w:lang w:val="uk-UA" w:eastAsia="uk-UA"/>
        </w:rPr>
        <w:t>(в);</w:t>
      </w:r>
    </w:p>
    <w:p w:rsidR="00F93CF9" w:rsidRPr="00704746" w:rsidRDefault="00F93CF9" w:rsidP="00F93CF9">
      <w:pPr>
        <w:pStyle w:val="Style5"/>
        <w:widowControl/>
        <w:numPr>
          <w:ilvl w:val="0"/>
          <w:numId w:val="2"/>
        </w:numPr>
        <w:tabs>
          <w:tab w:val="left" w:pos="1867"/>
        </w:tabs>
        <w:ind w:left="1608" w:firstLine="0"/>
        <w:jc w:val="left"/>
        <w:rPr>
          <w:rStyle w:val="FontStyle17"/>
          <w:sz w:val="26"/>
          <w:szCs w:val="26"/>
        </w:rPr>
      </w:pPr>
      <w:r w:rsidRPr="00704746">
        <w:rPr>
          <w:rStyle w:val="FontStyle17"/>
          <w:sz w:val="26"/>
          <w:szCs w:val="26"/>
          <w:lang w:val="uk-UA" w:eastAsia="uk-UA"/>
        </w:rPr>
        <w:t xml:space="preserve">звичайний дріб і мішане число: </w:t>
      </w:r>
      <w:r w:rsidRPr="00704746">
        <w:rPr>
          <w:rStyle w:val="FontStyle17"/>
          <w:sz w:val="26"/>
          <w:szCs w:val="26"/>
          <w:lang w:eastAsia="uk-UA"/>
        </w:rPr>
        <w:t>№368;</w:t>
      </w:r>
    </w:p>
    <w:p w:rsidR="00F93CF9" w:rsidRPr="00704746" w:rsidRDefault="00F93CF9" w:rsidP="00F93CF9">
      <w:pPr>
        <w:pStyle w:val="Style5"/>
        <w:widowControl/>
        <w:numPr>
          <w:ilvl w:val="0"/>
          <w:numId w:val="2"/>
        </w:numPr>
        <w:tabs>
          <w:tab w:val="left" w:pos="1867"/>
        </w:tabs>
        <w:ind w:left="1608" w:firstLine="0"/>
        <w:jc w:val="left"/>
        <w:rPr>
          <w:rStyle w:val="FontStyle17"/>
          <w:sz w:val="26"/>
          <w:szCs w:val="26"/>
        </w:rPr>
      </w:pPr>
      <w:r w:rsidRPr="00704746">
        <w:rPr>
          <w:rStyle w:val="FontStyle17"/>
          <w:sz w:val="26"/>
          <w:szCs w:val="26"/>
          <w:lang w:val="uk-UA" w:eastAsia="uk-UA"/>
        </w:rPr>
        <w:t xml:space="preserve">звичайний дріб і десятковий дріб: </w:t>
      </w:r>
      <w:r w:rsidRPr="00704746">
        <w:rPr>
          <w:rStyle w:val="FontStyle17"/>
          <w:sz w:val="26"/>
          <w:szCs w:val="26"/>
          <w:lang w:eastAsia="uk-UA"/>
        </w:rPr>
        <w:t>№ 364,365;</w:t>
      </w:r>
    </w:p>
    <w:p w:rsidR="00F93CF9" w:rsidRDefault="00F93CF9" w:rsidP="00F93CF9">
      <w:pPr>
        <w:pStyle w:val="Style4"/>
        <w:widowControl/>
        <w:ind w:left="1560" w:hanging="1560"/>
        <w:rPr>
          <w:rStyle w:val="FontStyle17"/>
          <w:sz w:val="26"/>
          <w:szCs w:val="26"/>
          <w:lang w:val="uk-UA" w:eastAsia="uk-UA"/>
        </w:rPr>
      </w:pPr>
      <w:r w:rsidRPr="00704746">
        <w:rPr>
          <w:rStyle w:val="FontStyle13"/>
          <w:sz w:val="26"/>
          <w:szCs w:val="26"/>
          <w:lang w:val="uk-UA" w:eastAsia="uk-UA"/>
        </w:rPr>
        <w:t xml:space="preserve">знаходити: </w:t>
      </w:r>
      <w:r>
        <w:rPr>
          <w:rStyle w:val="FontStyle13"/>
          <w:sz w:val="26"/>
          <w:szCs w:val="26"/>
          <w:lang w:val="uk-UA" w:eastAsia="uk-UA"/>
        </w:rPr>
        <w:t xml:space="preserve">  </w:t>
      </w:r>
      <w:r w:rsidRPr="00704746">
        <w:rPr>
          <w:rStyle w:val="FontStyle13"/>
          <w:sz w:val="26"/>
          <w:szCs w:val="26"/>
          <w:lang w:val="uk-UA" w:eastAsia="uk-UA"/>
        </w:rPr>
        <w:t xml:space="preserve"> </w:t>
      </w:r>
      <w:r w:rsidRPr="00704746">
        <w:rPr>
          <w:rStyle w:val="FontStyle17"/>
          <w:sz w:val="26"/>
          <w:szCs w:val="26"/>
          <w:lang w:eastAsia="uk-UA"/>
        </w:rPr>
        <w:t xml:space="preserve">5) </w:t>
      </w:r>
      <w:r w:rsidRPr="00704746">
        <w:rPr>
          <w:rStyle w:val="FontStyle17"/>
          <w:sz w:val="26"/>
          <w:szCs w:val="26"/>
          <w:lang w:val="uk-UA" w:eastAsia="uk-UA"/>
        </w:rPr>
        <w:t>числове значення виразу, який містить дію ділення звичайних</w:t>
      </w:r>
      <w:r w:rsidRPr="00326BCA">
        <w:rPr>
          <w:rStyle w:val="FontStyle17"/>
          <w:sz w:val="26"/>
          <w:szCs w:val="26"/>
          <w:lang w:val="uk-UA" w:eastAsia="uk-UA"/>
        </w:rPr>
        <w:t xml:space="preserve"> </w:t>
      </w:r>
      <w:r>
        <w:rPr>
          <w:rStyle w:val="FontStyle17"/>
          <w:sz w:val="26"/>
          <w:szCs w:val="26"/>
          <w:lang w:val="uk-UA" w:eastAsia="uk-UA"/>
        </w:rPr>
        <w:t xml:space="preserve">            </w:t>
      </w:r>
      <w:r w:rsidRPr="00704746">
        <w:rPr>
          <w:rStyle w:val="FontStyle17"/>
          <w:sz w:val="26"/>
          <w:szCs w:val="26"/>
          <w:lang w:val="uk-UA" w:eastAsia="uk-UA"/>
        </w:rPr>
        <w:t xml:space="preserve">дробів: </w:t>
      </w:r>
      <w:r w:rsidRPr="00704746">
        <w:rPr>
          <w:rStyle w:val="FontStyle17"/>
          <w:sz w:val="26"/>
          <w:szCs w:val="26"/>
          <w:lang w:eastAsia="uk-UA"/>
        </w:rPr>
        <w:t>№ 374</w:t>
      </w:r>
      <w:r>
        <w:rPr>
          <w:rStyle w:val="FontStyle17"/>
          <w:sz w:val="26"/>
          <w:szCs w:val="26"/>
          <w:lang w:val="uk-UA" w:eastAsia="uk-UA"/>
        </w:rPr>
        <w:t xml:space="preserve"> </w:t>
      </w:r>
    </w:p>
    <w:p w:rsidR="00F93CF9" w:rsidRPr="00072D5E" w:rsidRDefault="00F93CF9" w:rsidP="00F93CF9">
      <w:pPr>
        <w:pStyle w:val="Style4"/>
        <w:widowControl/>
        <w:ind w:left="1560" w:hanging="1702"/>
        <w:rPr>
          <w:rStyle w:val="FontStyle17"/>
          <w:sz w:val="26"/>
          <w:szCs w:val="26"/>
          <w:lang w:val="uk-UA" w:eastAsia="uk-UA"/>
        </w:rPr>
      </w:pPr>
      <w:r>
        <w:rPr>
          <w:rStyle w:val="FontStyle13"/>
          <w:sz w:val="26"/>
          <w:szCs w:val="26"/>
          <w:lang w:val="uk-UA" w:eastAsia="uk-UA"/>
        </w:rPr>
        <w:t xml:space="preserve"> </w:t>
      </w:r>
      <w:r w:rsidRPr="00F93CF9">
        <w:rPr>
          <w:rStyle w:val="a3"/>
          <w:i/>
          <w:sz w:val="26"/>
          <w:szCs w:val="26"/>
          <w:lang w:val="uk-UA"/>
        </w:rPr>
        <w:t>розв'язувати</w:t>
      </w:r>
      <w:r w:rsidRPr="00704746">
        <w:rPr>
          <w:rStyle w:val="FontStyle14"/>
          <w:sz w:val="26"/>
          <w:szCs w:val="26"/>
          <w:lang w:val="uk-UA" w:eastAsia="uk-UA"/>
        </w:rPr>
        <w:t xml:space="preserve">: </w:t>
      </w:r>
      <w:r w:rsidRPr="00F93CF9">
        <w:rPr>
          <w:rStyle w:val="FontStyle17"/>
          <w:sz w:val="26"/>
          <w:szCs w:val="26"/>
          <w:lang w:val="uk-UA" w:eastAsia="uk-UA"/>
        </w:rPr>
        <w:t xml:space="preserve">6) </w:t>
      </w:r>
      <w:r w:rsidRPr="00704746">
        <w:rPr>
          <w:rStyle w:val="FontStyle17"/>
          <w:sz w:val="26"/>
          <w:szCs w:val="26"/>
          <w:lang w:val="uk-UA" w:eastAsia="uk-UA"/>
        </w:rPr>
        <w:t xml:space="preserve">рівняння </w:t>
      </w:r>
      <w:r w:rsidRPr="00F93CF9">
        <w:rPr>
          <w:rStyle w:val="FontStyle17"/>
          <w:sz w:val="26"/>
          <w:szCs w:val="26"/>
          <w:lang w:val="uk-UA" w:eastAsia="uk-UA"/>
        </w:rPr>
        <w:t>№ 369, 375;</w:t>
      </w:r>
    </w:p>
    <w:p w:rsidR="00F93CF9" w:rsidRPr="00704746" w:rsidRDefault="00F93CF9" w:rsidP="00F93CF9">
      <w:pPr>
        <w:pStyle w:val="Style9"/>
        <w:widowControl/>
        <w:tabs>
          <w:tab w:val="left" w:pos="1650"/>
        </w:tabs>
        <w:spacing w:line="240" w:lineRule="exact"/>
        <w:ind w:left="24" w:right="29"/>
        <w:rPr>
          <w:sz w:val="26"/>
          <w:szCs w:val="26"/>
          <w:lang w:val="uk-UA"/>
        </w:rPr>
      </w:pPr>
      <w:r w:rsidRPr="00704746">
        <w:rPr>
          <w:sz w:val="26"/>
          <w:szCs w:val="26"/>
          <w:lang w:val="uk-UA"/>
        </w:rPr>
        <w:t xml:space="preserve">                   7) текстові задачі № 376, 390</w:t>
      </w:r>
    </w:p>
    <w:p w:rsidR="00F93CF9" w:rsidRDefault="00F93CF9" w:rsidP="00F93CF9">
      <w:pPr>
        <w:pStyle w:val="Style9"/>
        <w:widowControl/>
        <w:tabs>
          <w:tab w:val="left" w:pos="1650"/>
        </w:tabs>
        <w:spacing w:line="240" w:lineRule="exact"/>
        <w:ind w:left="24" w:right="29"/>
        <w:rPr>
          <w:sz w:val="22"/>
          <w:szCs w:val="22"/>
          <w:lang w:val="uk-UA"/>
        </w:rPr>
      </w:pPr>
    </w:p>
    <w:p w:rsidR="00F93CF9" w:rsidRDefault="00F93CF9" w:rsidP="00F93CF9">
      <w:pPr>
        <w:pStyle w:val="Style9"/>
        <w:widowControl/>
        <w:tabs>
          <w:tab w:val="left" w:pos="1650"/>
        </w:tabs>
        <w:spacing w:line="240" w:lineRule="exact"/>
        <w:ind w:left="24" w:right="29"/>
        <w:rPr>
          <w:sz w:val="22"/>
          <w:szCs w:val="22"/>
          <w:lang w:val="uk-UA"/>
        </w:rPr>
      </w:pPr>
    </w:p>
    <w:p w:rsidR="00F93CF9" w:rsidRDefault="00F93CF9" w:rsidP="00F93CF9">
      <w:pPr>
        <w:pStyle w:val="Style9"/>
        <w:widowControl/>
        <w:tabs>
          <w:tab w:val="left" w:pos="1650"/>
        </w:tabs>
        <w:spacing w:line="240" w:lineRule="exact"/>
        <w:ind w:left="24" w:right="29"/>
        <w:rPr>
          <w:sz w:val="22"/>
          <w:szCs w:val="22"/>
          <w:lang w:val="uk-UA"/>
        </w:rPr>
      </w:pPr>
    </w:p>
    <w:p w:rsidR="00F93CF9" w:rsidRPr="00704746" w:rsidRDefault="00F93CF9" w:rsidP="00F93CF9">
      <w:pPr>
        <w:pStyle w:val="Style9"/>
        <w:widowControl/>
        <w:spacing w:before="29"/>
        <w:ind w:left="24" w:right="29"/>
        <w:rPr>
          <w:rStyle w:val="FontStyle17"/>
          <w:sz w:val="26"/>
          <w:szCs w:val="26"/>
          <w:lang w:val="uk-UA" w:eastAsia="uk-UA"/>
        </w:rPr>
      </w:pPr>
      <w:r w:rsidRPr="00704746">
        <w:rPr>
          <w:rStyle w:val="FontStyle17"/>
          <w:sz w:val="26"/>
          <w:szCs w:val="26"/>
          <w:lang w:val="uk-UA" w:eastAsia="uk-UA"/>
        </w:rPr>
        <w:t xml:space="preserve">Необхідні вміння відпрацьовуються в ході розв'язання вправ, до </w:t>
      </w:r>
      <w:r w:rsidRPr="00F93CF9">
        <w:rPr>
          <w:rStyle w:val="FontStyle17"/>
          <w:sz w:val="26"/>
          <w:szCs w:val="26"/>
          <w:lang w:val="uk-UA" w:eastAsia="uk-UA"/>
        </w:rPr>
        <w:t xml:space="preserve">п. 5.3. </w:t>
      </w:r>
      <w:r w:rsidRPr="00704746">
        <w:rPr>
          <w:rStyle w:val="FontStyle17"/>
          <w:sz w:val="26"/>
          <w:szCs w:val="26"/>
          <w:lang w:val="uk-UA" w:eastAsia="uk-UA"/>
        </w:rPr>
        <w:t>Відповідні номери вчитель проставляє поруч. Учитель нага</w:t>
      </w:r>
      <w:r>
        <w:rPr>
          <w:rStyle w:val="FontStyle17"/>
          <w:sz w:val="26"/>
          <w:szCs w:val="26"/>
          <w:lang w:val="uk-UA" w:eastAsia="uk-UA"/>
        </w:rPr>
        <w:t>дує учням, що на вивчення теми "</w:t>
      </w:r>
      <w:r w:rsidRPr="00704746">
        <w:rPr>
          <w:rStyle w:val="FontStyle17"/>
          <w:sz w:val="26"/>
          <w:szCs w:val="26"/>
          <w:lang w:val="uk-UA" w:eastAsia="uk-UA"/>
        </w:rPr>
        <w:t xml:space="preserve"> Ділення звичайних дробів" відводиться </w:t>
      </w:r>
      <w:r w:rsidRPr="00704746">
        <w:rPr>
          <w:rStyle w:val="FontStyle17"/>
          <w:sz w:val="26"/>
          <w:szCs w:val="26"/>
          <w:lang w:eastAsia="uk-UA"/>
        </w:rPr>
        <w:t xml:space="preserve">4 </w:t>
      </w:r>
      <w:r w:rsidRPr="00704746">
        <w:rPr>
          <w:rStyle w:val="FontStyle17"/>
          <w:sz w:val="26"/>
          <w:szCs w:val="26"/>
          <w:lang w:val="uk-UA" w:eastAsia="uk-UA"/>
        </w:rPr>
        <w:t>уроки.</w:t>
      </w:r>
    </w:p>
    <w:p w:rsidR="00F93CF9" w:rsidRPr="00704746" w:rsidRDefault="00F93CF9" w:rsidP="00F93CF9">
      <w:pPr>
        <w:pStyle w:val="Style9"/>
        <w:widowControl/>
        <w:spacing w:before="5"/>
        <w:ind w:left="24" w:right="29" w:firstLine="389"/>
        <w:rPr>
          <w:rStyle w:val="FontStyle17"/>
          <w:sz w:val="26"/>
          <w:szCs w:val="26"/>
          <w:lang w:val="uk-UA" w:eastAsia="uk-UA"/>
        </w:rPr>
      </w:pPr>
      <w:r w:rsidRPr="00704746">
        <w:rPr>
          <w:rStyle w:val="FontStyle17"/>
          <w:sz w:val="26"/>
          <w:szCs w:val="26"/>
          <w:lang w:val="uk-UA" w:eastAsia="uk-UA"/>
        </w:rPr>
        <w:t xml:space="preserve">Учні організовують свою роботу за бажанням: хто в групах, хто індивідуально. Вони </w:t>
      </w:r>
      <w:r w:rsidRPr="00704746">
        <w:rPr>
          <w:rStyle w:val="FontStyle15"/>
          <w:sz w:val="26"/>
          <w:szCs w:val="26"/>
          <w:lang w:val="uk-UA" w:eastAsia="uk-UA"/>
        </w:rPr>
        <w:t xml:space="preserve"> </w:t>
      </w:r>
      <w:r w:rsidRPr="00704746">
        <w:rPr>
          <w:rStyle w:val="FontStyle17"/>
          <w:sz w:val="26"/>
          <w:szCs w:val="26"/>
          <w:lang w:val="uk-UA" w:eastAsia="uk-UA"/>
        </w:rPr>
        <w:t>мають право підійти за консультацією до однокласників. Номери та кількість вправ учні обирають самостійно.</w:t>
      </w:r>
    </w:p>
    <w:p w:rsidR="00F93CF9" w:rsidRPr="00704746" w:rsidRDefault="00F93CF9" w:rsidP="00F93CF9">
      <w:pPr>
        <w:pStyle w:val="Style7"/>
        <w:widowControl/>
        <w:spacing w:line="240" w:lineRule="exact"/>
        <w:ind w:left="408"/>
        <w:rPr>
          <w:sz w:val="26"/>
          <w:szCs w:val="26"/>
        </w:rPr>
      </w:pPr>
    </w:p>
    <w:p w:rsidR="00F93CF9" w:rsidRPr="00704746" w:rsidRDefault="00F93CF9" w:rsidP="00F93CF9">
      <w:pPr>
        <w:pStyle w:val="Style9"/>
        <w:widowControl/>
        <w:tabs>
          <w:tab w:val="left" w:pos="1650"/>
        </w:tabs>
        <w:spacing w:line="240" w:lineRule="exact"/>
        <w:ind w:left="24" w:right="29"/>
        <w:rPr>
          <w:sz w:val="26"/>
          <w:szCs w:val="26"/>
        </w:rPr>
      </w:pPr>
    </w:p>
    <w:p w:rsidR="00F93CF9" w:rsidRDefault="00F93CF9" w:rsidP="00F93CF9">
      <w:pPr>
        <w:pStyle w:val="Style7"/>
        <w:widowControl/>
        <w:tabs>
          <w:tab w:val="left" w:pos="787"/>
        </w:tabs>
        <w:spacing w:before="38" w:line="269" w:lineRule="exact"/>
        <w:ind w:firstLine="0"/>
        <w:jc w:val="both"/>
        <w:rPr>
          <w:rStyle w:val="FontStyle16"/>
          <w:b/>
          <w:sz w:val="26"/>
          <w:szCs w:val="26"/>
          <w:lang w:val="uk-UA" w:eastAsia="uk-UA"/>
        </w:rPr>
      </w:pPr>
      <w:r w:rsidRPr="00704746">
        <w:rPr>
          <w:rStyle w:val="FontStyle16"/>
          <w:b/>
          <w:sz w:val="26"/>
          <w:szCs w:val="26"/>
          <w:lang w:val="uk-UA" w:eastAsia="uk-UA"/>
        </w:rPr>
        <w:t>VI.</w:t>
      </w:r>
      <w:r>
        <w:rPr>
          <w:rStyle w:val="FontStyle16"/>
          <w:b/>
          <w:sz w:val="26"/>
          <w:szCs w:val="26"/>
          <w:lang w:val="uk-UA" w:eastAsia="uk-UA"/>
        </w:rPr>
        <w:t xml:space="preserve"> </w:t>
      </w:r>
      <w:r w:rsidRPr="00704746">
        <w:rPr>
          <w:rStyle w:val="FontStyle16"/>
          <w:b/>
          <w:sz w:val="26"/>
          <w:szCs w:val="26"/>
          <w:lang w:val="uk-UA" w:eastAsia="uk-UA"/>
        </w:rPr>
        <w:t>Контроль та корекція.</w:t>
      </w:r>
    </w:p>
    <w:p w:rsidR="00F93CF9" w:rsidRPr="00704746" w:rsidRDefault="00F93CF9" w:rsidP="00F93CF9">
      <w:pPr>
        <w:pStyle w:val="Style7"/>
        <w:widowControl/>
        <w:tabs>
          <w:tab w:val="left" w:pos="787"/>
        </w:tabs>
        <w:spacing w:before="38" w:line="269" w:lineRule="exact"/>
        <w:ind w:firstLine="0"/>
        <w:jc w:val="both"/>
        <w:rPr>
          <w:rStyle w:val="FontStyle16"/>
          <w:b/>
          <w:sz w:val="26"/>
          <w:szCs w:val="26"/>
          <w:lang w:val="uk-UA" w:eastAsia="uk-UA"/>
        </w:rPr>
      </w:pPr>
    </w:p>
    <w:p w:rsidR="00F93CF9" w:rsidRPr="00704746" w:rsidRDefault="00F93CF9" w:rsidP="00F93CF9">
      <w:pPr>
        <w:pStyle w:val="Style9"/>
        <w:widowControl/>
        <w:spacing w:line="269" w:lineRule="exact"/>
        <w:ind w:left="19" w:right="29"/>
        <w:rPr>
          <w:rStyle w:val="FontStyle17"/>
          <w:sz w:val="26"/>
          <w:szCs w:val="26"/>
          <w:lang w:val="uk-UA" w:eastAsia="uk-UA"/>
        </w:rPr>
      </w:pPr>
      <w:r w:rsidRPr="00704746">
        <w:rPr>
          <w:rStyle w:val="FontStyle17"/>
          <w:sz w:val="26"/>
          <w:szCs w:val="26"/>
          <w:lang w:val="uk-UA" w:eastAsia="uk-UA"/>
        </w:rPr>
        <w:t xml:space="preserve">У процесі роботи учні використовують </w:t>
      </w:r>
      <w:r>
        <w:rPr>
          <w:rStyle w:val="FontStyle17"/>
          <w:sz w:val="26"/>
          <w:szCs w:val="26"/>
          <w:lang w:val="uk-UA" w:eastAsia="uk-UA"/>
        </w:rPr>
        <w:t>«</w:t>
      </w:r>
      <w:r w:rsidRPr="00704746">
        <w:rPr>
          <w:rStyle w:val="FontStyle17"/>
          <w:sz w:val="26"/>
          <w:szCs w:val="26"/>
          <w:lang w:val="uk-UA" w:eastAsia="uk-UA"/>
        </w:rPr>
        <w:t>сигнали</w:t>
      </w:r>
      <w:r>
        <w:rPr>
          <w:rStyle w:val="FontStyle17"/>
          <w:sz w:val="26"/>
          <w:szCs w:val="26"/>
          <w:lang w:val="uk-UA" w:eastAsia="uk-UA"/>
        </w:rPr>
        <w:t>»: червоний «сигнал»</w:t>
      </w:r>
      <w:r w:rsidRPr="00704746">
        <w:rPr>
          <w:rStyle w:val="FontStyle17"/>
          <w:sz w:val="26"/>
          <w:szCs w:val="26"/>
          <w:lang w:val="uk-UA" w:eastAsia="uk-UA"/>
        </w:rPr>
        <w:t xml:space="preserve"> </w:t>
      </w:r>
      <w:r w:rsidRPr="00704746">
        <w:rPr>
          <w:rStyle w:val="FontStyle17"/>
          <w:sz w:val="26"/>
          <w:szCs w:val="26"/>
          <w:lang w:eastAsia="uk-UA"/>
        </w:rPr>
        <w:t xml:space="preserve">- </w:t>
      </w:r>
      <w:r w:rsidRPr="00704746">
        <w:rPr>
          <w:rStyle w:val="FontStyle17"/>
          <w:sz w:val="26"/>
          <w:szCs w:val="26"/>
          <w:lang w:val="uk-UA" w:eastAsia="uk-UA"/>
        </w:rPr>
        <w:t>потр</w:t>
      </w:r>
      <w:r>
        <w:rPr>
          <w:rStyle w:val="FontStyle17"/>
          <w:sz w:val="26"/>
          <w:szCs w:val="26"/>
          <w:lang w:val="uk-UA" w:eastAsia="uk-UA"/>
        </w:rPr>
        <w:t>ібна допомога учителя, зелений «сигнал»</w:t>
      </w:r>
      <w:r w:rsidRPr="00704746">
        <w:rPr>
          <w:rStyle w:val="FontStyle17"/>
          <w:sz w:val="26"/>
          <w:szCs w:val="26"/>
          <w:lang w:val="uk-UA" w:eastAsia="uk-UA"/>
        </w:rPr>
        <w:t xml:space="preserve"> </w:t>
      </w:r>
      <w:r w:rsidRPr="00704746">
        <w:rPr>
          <w:rStyle w:val="FontStyle17"/>
          <w:sz w:val="26"/>
          <w:szCs w:val="26"/>
          <w:lang w:eastAsia="uk-UA"/>
        </w:rPr>
        <w:t xml:space="preserve">- </w:t>
      </w:r>
      <w:r w:rsidRPr="00704746">
        <w:rPr>
          <w:rStyle w:val="FontStyle17"/>
          <w:sz w:val="26"/>
          <w:szCs w:val="26"/>
          <w:lang w:val="uk-UA" w:eastAsia="uk-UA"/>
        </w:rPr>
        <w:t>вміння відпрацьоване. В цьому разі учитель пропонує контрольне завдання на картці. За результатами його в</w:t>
      </w:r>
      <w:r>
        <w:rPr>
          <w:rStyle w:val="FontStyle17"/>
          <w:sz w:val="26"/>
          <w:szCs w:val="26"/>
          <w:lang w:val="uk-UA" w:eastAsia="uk-UA"/>
        </w:rPr>
        <w:t>иконання дається чи не дається «</w:t>
      </w:r>
      <w:r w:rsidRPr="00704746">
        <w:rPr>
          <w:rStyle w:val="FontStyle17"/>
          <w:sz w:val="26"/>
          <w:szCs w:val="26"/>
          <w:lang w:val="uk-UA" w:eastAsia="uk-UA"/>
        </w:rPr>
        <w:t>добро</w:t>
      </w:r>
      <w:r>
        <w:rPr>
          <w:rStyle w:val="FontStyle17"/>
          <w:sz w:val="26"/>
          <w:szCs w:val="26"/>
          <w:lang w:val="uk-UA" w:eastAsia="uk-UA"/>
        </w:rPr>
        <w:t>»</w:t>
      </w:r>
      <w:r w:rsidRPr="00704746">
        <w:rPr>
          <w:rStyle w:val="FontStyle17"/>
          <w:sz w:val="26"/>
          <w:szCs w:val="26"/>
          <w:lang w:val="uk-UA" w:eastAsia="uk-UA"/>
        </w:rPr>
        <w:t xml:space="preserve"> на відповідну відмітку в зошиті (порядковий </w:t>
      </w:r>
      <w:r w:rsidRPr="00704746">
        <w:rPr>
          <w:rStyle w:val="FontStyle16"/>
          <w:sz w:val="26"/>
          <w:szCs w:val="26"/>
          <w:lang w:val="uk-UA" w:eastAsia="uk-UA"/>
        </w:rPr>
        <w:t xml:space="preserve">номер </w:t>
      </w:r>
      <w:r w:rsidRPr="00704746">
        <w:rPr>
          <w:rStyle w:val="FontStyle17"/>
          <w:sz w:val="26"/>
          <w:szCs w:val="26"/>
          <w:lang w:val="uk-UA" w:eastAsia="uk-UA"/>
        </w:rPr>
        <w:t xml:space="preserve">даного уміння </w:t>
      </w:r>
      <w:r w:rsidRPr="00704746">
        <w:rPr>
          <w:rStyle w:val="FontStyle17"/>
          <w:sz w:val="26"/>
          <w:szCs w:val="26"/>
          <w:lang w:eastAsia="uk-UA"/>
        </w:rPr>
        <w:t xml:space="preserve">обводиться </w:t>
      </w:r>
      <w:r w:rsidRPr="00704746">
        <w:rPr>
          <w:rStyle w:val="FontStyle17"/>
          <w:sz w:val="26"/>
          <w:szCs w:val="26"/>
          <w:lang w:val="uk-UA" w:eastAsia="uk-UA"/>
        </w:rPr>
        <w:t>кружком).</w:t>
      </w:r>
    </w:p>
    <w:p w:rsidR="00F93CF9" w:rsidRPr="00704746" w:rsidRDefault="00F93CF9" w:rsidP="00F93CF9">
      <w:pPr>
        <w:pStyle w:val="Style9"/>
        <w:widowControl/>
        <w:spacing w:line="269" w:lineRule="exact"/>
        <w:ind w:left="19" w:right="29"/>
        <w:rPr>
          <w:rStyle w:val="FontStyle17"/>
          <w:sz w:val="26"/>
          <w:szCs w:val="26"/>
          <w:lang w:val="uk-UA" w:eastAsia="uk-UA"/>
        </w:rPr>
      </w:pPr>
    </w:p>
    <w:p w:rsidR="00F93CF9" w:rsidRDefault="00F93CF9" w:rsidP="00F93CF9">
      <w:pPr>
        <w:pStyle w:val="Style9"/>
        <w:widowControl/>
        <w:spacing w:line="269" w:lineRule="exact"/>
        <w:ind w:left="19" w:right="29" w:hanging="19"/>
        <w:rPr>
          <w:rStyle w:val="FontStyle16"/>
          <w:b/>
          <w:sz w:val="26"/>
          <w:szCs w:val="26"/>
          <w:lang w:val="uk-UA" w:eastAsia="uk-UA"/>
        </w:rPr>
      </w:pPr>
      <w:r w:rsidRPr="00704746">
        <w:rPr>
          <w:rStyle w:val="FontStyle16"/>
          <w:b/>
          <w:sz w:val="26"/>
          <w:szCs w:val="26"/>
          <w:lang w:val="uk-UA" w:eastAsia="uk-UA"/>
        </w:rPr>
        <w:t>VII.</w:t>
      </w:r>
      <w:r>
        <w:rPr>
          <w:rStyle w:val="FontStyle16"/>
          <w:b/>
          <w:sz w:val="26"/>
          <w:szCs w:val="26"/>
          <w:lang w:val="uk-UA" w:eastAsia="uk-UA"/>
        </w:rPr>
        <w:t xml:space="preserve"> </w:t>
      </w:r>
      <w:r w:rsidRPr="00704746">
        <w:rPr>
          <w:rStyle w:val="FontStyle16"/>
          <w:b/>
          <w:sz w:val="26"/>
          <w:szCs w:val="26"/>
          <w:lang w:val="uk-UA" w:eastAsia="uk-UA"/>
        </w:rPr>
        <w:t>Оцінка.</w:t>
      </w:r>
    </w:p>
    <w:p w:rsidR="00F93CF9" w:rsidRPr="00704746" w:rsidRDefault="00F93CF9" w:rsidP="00F93CF9">
      <w:pPr>
        <w:pStyle w:val="Style9"/>
        <w:widowControl/>
        <w:spacing w:line="269" w:lineRule="exact"/>
        <w:ind w:left="19" w:right="29" w:hanging="19"/>
        <w:rPr>
          <w:rStyle w:val="FontStyle16"/>
          <w:b/>
          <w:sz w:val="26"/>
          <w:szCs w:val="26"/>
          <w:lang w:val="uk-UA" w:eastAsia="uk-UA"/>
        </w:rPr>
      </w:pPr>
    </w:p>
    <w:p w:rsidR="00F93CF9" w:rsidRPr="00704746" w:rsidRDefault="00F93CF9" w:rsidP="00F93CF9">
      <w:pPr>
        <w:pStyle w:val="Style9"/>
        <w:widowControl/>
        <w:ind w:left="5" w:right="48" w:firstLine="389"/>
        <w:rPr>
          <w:rStyle w:val="FontStyle17"/>
          <w:spacing w:val="30"/>
          <w:sz w:val="26"/>
          <w:szCs w:val="26"/>
          <w:lang w:eastAsia="uk-UA"/>
        </w:rPr>
      </w:pPr>
      <w:r w:rsidRPr="00704746">
        <w:rPr>
          <w:rStyle w:val="FontStyle17"/>
          <w:sz w:val="26"/>
          <w:szCs w:val="26"/>
          <w:lang w:val="uk-UA" w:eastAsia="uk-UA"/>
        </w:rPr>
        <w:t xml:space="preserve">Після аналізу та вербальної оцінки роботи вчитель мотивує виставлення балів з урахуванням результатів перевірки готовності. </w:t>
      </w:r>
      <w:r w:rsidRPr="00704746">
        <w:rPr>
          <w:rStyle w:val="FontStyle16"/>
          <w:sz w:val="26"/>
          <w:szCs w:val="26"/>
          <w:lang w:val="uk-UA" w:eastAsia="uk-UA"/>
        </w:rPr>
        <w:t xml:space="preserve">За </w:t>
      </w:r>
      <w:r w:rsidRPr="00704746">
        <w:rPr>
          <w:rStyle w:val="FontStyle17"/>
          <w:sz w:val="26"/>
          <w:szCs w:val="26"/>
          <w:lang w:val="uk-UA" w:eastAsia="uk-UA"/>
        </w:rPr>
        <w:t xml:space="preserve">згодою учня оцінка виставляється в щоденник та класний журнал. Вдома учні продовжують відпрацьовувати вміння відповідно до записаного в зошиті плану. Оскільки темп роботи учнів різний, то кожен з них матиме своє завдання. Однак, до наступного уроку всі мають відпрацювати вміння </w:t>
      </w:r>
      <w:r w:rsidRPr="00704746">
        <w:rPr>
          <w:rStyle w:val="FontStyle17"/>
          <w:spacing w:val="30"/>
          <w:sz w:val="26"/>
          <w:szCs w:val="26"/>
          <w:lang w:eastAsia="uk-UA"/>
        </w:rPr>
        <w:t>1-4.</w:t>
      </w:r>
    </w:p>
    <w:p w:rsidR="00F93CF9" w:rsidRPr="00704746" w:rsidRDefault="00F93CF9" w:rsidP="00F93CF9">
      <w:pPr>
        <w:pStyle w:val="Style9"/>
        <w:widowControl/>
        <w:ind w:right="48" w:firstLine="389"/>
        <w:rPr>
          <w:rStyle w:val="FontStyle17"/>
          <w:sz w:val="26"/>
          <w:szCs w:val="26"/>
          <w:lang w:val="uk-UA" w:eastAsia="uk-UA"/>
        </w:rPr>
      </w:pPr>
      <w:r w:rsidRPr="00704746">
        <w:rPr>
          <w:rStyle w:val="FontStyle17"/>
          <w:sz w:val="26"/>
          <w:szCs w:val="26"/>
          <w:lang w:val="uk-UA" w:eastAsia="uk-UA"/>
        </w:rPr>
        <w:t>Урок учитель завершує на мажорній ноті, наголошуючи на тому, що при наполегливій роботі всі учні можуть досягти необхідних результатів на кінець четвертого уроку.</w:t>
      </w:r>
    </w:p>
    <w:p w:rsidR="00F93CF9" w:rsidRPr="00704746" w:rsidRDefault="00F93CF9" w:rsidP="00F93CF9">
      <w:pPr>
        <w:rPr>
          <w:sz w:val="26"/>
          <w:szCs w:val="26"/>
        </w:rPr>
      </w:pPr>
    </w:p>
    <w:p w:rsidR="00F93CF9" w:rsidRPr="001F6C9D" w:rsidRDefault="00F93CF9" w:rsidP="00F93CF9">
      <w:pPr>
        <w:jc w:val="both"/>
        <w:rPr>
          <w:sz w:val="28"/>
          <w:szCs w:val="28"/>
        </w:rPr>
      </w:pPr>
    </w:p>
    <w:p w:rsidR="00940A69" w:rsidRDefault="00F93CF9">
      <w:bookmarkStart w:id="0" w:name="_GoBack"/>
      <w:bookmarkEnd w:id="0"/>
    </w:p>
    <w:sectPr w:rsidR="00940A69" w:rsidSect="00F93CF9">
      <w:pgSz w:w="11906" w:h="16838"/>
      <w:pgMar w:top="1134" w:right="850" w:bottom="1134" w:left="1701" w:header="708" w:footer="708" w:gutter="0"/>
      <w:pgBorders w:offsetFrom="page">
        <w:top w:val="weavingRibbon" w:sz="14" w:space="24" w:color="548DD4" w:themeColor="text2" w:themeTint="99"/>
        <w:left w:val="weavingRibbon" w:sz="14" w:space="24" w:color="548DD4" w:themeColor="text2" w:themeTint="99"/>
        <w:bottom w:val="weavingRibbon" w:sz="14" w:space="24" w:color="548DD4" w:themeColor="text2" w:themeTint="99"/>
        <w:right w:val="weavingRibbon" w:sz="1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3735" o:spid="_x0000_s2050" type="#_x0000_t136" style="position:absolute;margin-left:0;margin-top:0;width:581.1pt;height:68.35pt;rotation:315;z-index:-251656192;mso-position-horizontal:center;mso-position-horizontal-relative:margin;mso-position-vertical:center;mso-position-vertical-relative:margin" o:allowincell="f" fillcolor="#8db3e2" stroked="f">
          <v:fill opacity=".5"/>
          <v:textpath style="font-family:&quot;Times New Roman&quot;;font-size:1pt" string="Брониківська ЗОШ"/>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3736" o:spid="_x0000_s2051" type="#_x0000_t136" style="position:absolute;margin-left:0;margin-top:0;width:581.1pt;height:68.35pt;rotation:315;z-index:-251655168;mso-position-horizontal:center;mso-position-horizontal-relative:margin;mso-position-vertical:center;mso-position-vertical-relative:margin" o:allowincell="f" fillcolor="#8db3e2" stroked="f">
          <v:fill opacity=".5"/>
          <v:textpath style="font-family:&quot;Times New Roman&quot;;font-size:1pt" string="Брониківська ЗОШ"/>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B6" w:rsidRDefault="00F93CF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3734" o:spid="_x0000_s2049" type="#_x0000_t136" style="position:absolute;margin-left:0;margin-top:0;width:581.1pt;height:68.35pt;rotation:315;z-index:-251657216;mso-position-horizontal:center;mso-position-horizontal-relative:margin;mso-position-vertical:center;mso-position-vertical-relative:margin" o:allowincell="f" fillcolor="#8db3e2" stroked="f">
          <v:fill opacity=".5"/>
          <v:textpath style="font-family:&quot;Times New Roman&quot;;font-size:1pt" string="Брониківська ЗОШ"/>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48ED"/>
    <w:multiLevelType w:val="singleLevel"/>
    <w:tmpl w:val="9EC2F44A"/>
    <w:lvl w:ilvl="0">
      <w:start w:val="2"/>
      <w:numFmt w:val="decimal"/>
      <w:lvlText w:val="%1)"/>
      <w:legacy w:legacy="1" w:legacySpace="0" w:legacyIndent="259"/>
      <w:lvlJc w:val="left"/>
      <w:rPr>
        <w:rFonts w:ascii="Times New Roman" w:hAnsi="Times New Roman" w:cs="Times New Roman" w:hint="default"/>
      </w:rPr>
    </w:lvl>
  </w:abstractNum>
  <w:abstractNum w:abstractNumId="1">
    <w:nsid w:val="797A1FD9"/>
    <w:multiLevelType w:val="singleLevel"/>
    <w:tmpl w:val="EDD4A1A0"/>
    <w:lvl w:ilvl="0">
      <w:start w:val="1"/>
      <w:numFmt w:val="decimal"/>
      <w:lvlText w:val="%1."/>
      <w:legacy w:legacy="1" w:legacySpace="0" w:legacyIndent="30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F9"/>
    <w:rsid w:val="00933297"/>
    <w:rsid w:val="00A47076"/>
    <w:rsid w:val="00F9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93CF9"/>
    <w:pPr>
      <w:widowControl w:val="0"/>
      <w:autoSpaceDE w:val="0"/>
      <w:autoSpaceDN w:val="0"/>
      <w:adjustRightInd w:val="0"/>
      <w:spacing w:line="408" w:lineRule="exact"/>
      <w:ind w:firstLine="2093"/>
    </w:pPr>
    <w:rPr>
      <w:lang w:val="ru-RU" w:eastAsia="ru-RU"/>
    </w:rPr>
  </w:style>
  <w:style w:type="character" w:customStyle="1" w:styleId="FontStyle11">
    <w:name w:val="Font Style11"/>
    <w:uiPriority w:val="99"/>
    <w:rsid w:val="00F93CF9"/>
    <w:rPr>
      <w:rFonts w:ascii="Times New Roman" w:hAnsi="Times New Roman" w:cs="Times New Roman"/>
      <w:sz w:val="24"/>
      <w:szCs w:val="24"/>
    </w:rPr>
  </w:style>
  <w:style w:type="character" w:customStyle="1" w:styleId="FontStyle14">
    <w:name w:val="Font Style14"/>
    <w:uiPriority w:val="99"/>
    <w:rsid w:val="00F93CF9"/>
    <w:rPr>
      <w:rFonts w:ascii="Times New Roman" w:hAnsi="Times New Roman" w:cs="Times New Roman"/>
      <w:b/>
      <w:bCs/>
      <w:spacing w:val="40"/>
      <w:sz w:val="20"/>
      <w:szCs w:val="20"/>
    </w:rPr>
  </w:style>
  <w:style w:type="paragraph" w:customStyle="1" w:styleId="Style3">
    <w:name w:val="Style3"/>
    <w:basedOn w:val="a"/>
    <w:uiPriority w:val="99"/>
    <w:rsid w:val="00F93CF9"/>
    <w:pPr>
      <w:widowControl w:val="0"/>
      <w:autoSpaceDE w:val="0"/>
      <w:autoSpaceDN w:val="0"/>
      <w:adjustRightInd w:val="0"/>
      <w:spacing w:line="269" w:lineRule="exact"/>
      <w:jc w:val="both"/>
    </w:pPr>
    <w:rPr>
      <w:lang w:val="ru-RU" w:eastAsia="ru-RU"/>
    </w:rPr>
  </w:style>
  <w:style w:type="character" w:customStyle="1" w:styleId="FontStyle16">
    <w:name w:val="Font Style16"/>
    <w:uiPriority w:val="99"/>
    <w:rsid w:val="00F93CF9"/>
    <w:rPr>
      <w:rFonts w:ascii="Times New Roman" w:hAnsi="Times New Roman" w:cs="Times New Roman"/>
      <w:sz w:val="24"/>
      <w:szCs w:val="24"/>
    </w:rPr>
  </w:style>
  <w:style w:type="paragraph" w:customStyle="1" w:styleId="Style5">
    <w:name w:val="Style5"/>
    <w:basedOn w:val="a"/>
    <w:uiPriority w:val="99"/>
    <w:rsid w:val="00F93CF9"/>
    <w:pPr>
      <w:widowControl w:val="0"/>
      <w:autoSpaceDE w:val="0"/>
      <w:autoSpaceDN w:val="0"/>
      <w:adjustRightInd w:val="0"/>
      <w:spacing w:line="269" w:lineRule="exact"/>
      <w:ind w:firstLine="389"/>
      <w:jc w:val="both"/>
    </w:pPr>
    <w:rPr>
      <w:lang w:val="ru-RU" w:eastAsia="ru-RU"/>
    </w:rPr>
  </w:style>
  <w:style w:type="paragraph" w:customStyle="1" w:styleId="Style6">
    <w:name w:val="Style6"/>
    <w:basedOn w:val="a"/>
    <w:uiPriority w:val="99"/>
    <w:rsid w:val="00F93CF9"/>
    <w:pPr>
      <w:widowControl w:val="0"/>
      <w:autoSpaceDE w:val="0"/>
      <w:autoSpaceDN w:val="0"/>
      <w:adjustRightInd w:val="0"/>
      <w:spacing w:line="271" w:lineRule="exact"/>
      <w:ind w:firstLine="384"/>
      <w:jc w:val="both"/>
    </w:pPr>
    <w:rPr>
      <w:lang w:val="ru-RU" w:eastAsia="ru-RU"/>
    </w:rPr>
  </w:style>
  <w:style w:type="paragraph" w:customStyle="1" w:styleId="Style4">
    <w:name w:val="Style4"/>
    <w:basedOn w:val="a"/>
    <w:uiPriority w:val="99"/>
    <w:rsid w:val="00F93CF9"/>
    <w:pPr>
      <w:widowControl w:val="0"/>
      <w:autoSpaceDE w:val="0"/>
      <w:autoSpaceDN w:val="0"/>
      <w:adjustRightInd w:val="0"/>
      <w:spacing w:line="269" w:lineRule="exact"/>
      <w:ind w:hanging="1234"/>
    </w:pPr>
    <w:rPr>
      <w:lang w:val="ru-RU" w:eastAsia="ru-RU"/>
    </w:rPr>
  </w:style>
  <w:style w:type="paragraph" w:customStyle="1" w:styleId="Style9">
    <w:name w:val="Style9"/>
    <w:basedOn w:val="a"/>
    <w:uiPriority w:val="99"/>
    <w:rsid w:val="00F93CF9"/>
    <w:pPr>
      <w:widowControl w:val="0"/>
      <w:autoSpaceDE w:val="0"/>
      <w:autoSpaceDN w:val="0"/>
      <w:adjustRightInd w:val="0"/>
      <w:spacing w:line="274" w:lineRule="exact"/>
      <w:ind w:firstLine="384"/>
      <w:jc w:val="both"/>
    </w:pPr>
    <w:rPr>
      <w:lang w:val="ru-RU" w:eastAsia="ru-RU"/>
    </w:rPr>
  </w:style>
  <w:style w:type="character" w:customStyle="1" w:styleId="FontStyle13">
    <w:name w:val="Font Style13"/>
    <w:uiPriority w:val="99"/>
    <w:rsid w:val="00F93CF9"/>
    <w:rPr>
      <w:rFonts w:ascii="Times New Roman" w:hAnsi="Times New Roman" w:cs="Times New Roman"/>
      <w:b/>
      <w:bCs/>
      <w:i/>
      <w:iCs/>
      <w:sz w:val="22"/>
      <w:szCs w:val="22"/>
    </w:rPr>
  </w:style>
  <w:style w:type="character" w:customStyle="1" w:styleId="FontStyle17">
    <w:name w:val="Font Style17"/>
    <w:uiPriority w:val="99"/>
    <w:rsid w:val="00F93CF9"/>
    <w:rPr>
      <w:rFonts w:ascii="Times New Roman" w:hAnsi="Times New Roman" w:cs="Times New Roman"/>
      <w:sz w:val="22"/>
      <w:szCs w:val="22"/>
    </w:rPr>
  </w:style>
  <w:style w:type="character" w:styleId="a3">
    <w:name w:val="Strong"/>
    <w:qFormat/>
    <w:rsid w:val="00F93CF9"/>
    <w:rPr>
      <w:b/>
      <w:bCs/>
    </w:rPr>
  </w:style>
  <w:style w:type="character" w:customStyle="1" w:styleId="FontStyle15">
    <w:name w:val="Font Style15"/>
    <w:uiPriority w:val="99"/>
    <w:rsid w:val="00F93CF9"/>
    <w:rPr>
      <w:rFonts w:ascii="Times New Roman" w:hAnsi="Times New Roman" w:cs="Times New Roman"/>
      <w:smallCaps/>
      <w:sz w:val="22"/>
      <w:szCs w:val="22"/>
    </w:rPr>
  </w:style>
  <w:style w:type="paragraph" w:styleId="a4">
    <w:name w:val="Title"/>
    <w:basedOn w:val="a"/>
    <w:next w:val="a"/>
    <w:link w:val="a5"/>
    <w:qFormat/>
    <w:rsid w:val="00F93CF9"/>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F93CF9"/>
    <w:rPr>
      <w:rFonts w:ascii="Cambria" w:eastAsia="Times New Roman" w:hAnsi="Cambria" w:cs="Times New Roman"/>
      <w:b/>
      <w:bCs/>
      <w:kern w:val="28"/>
      <w:sz w:val="32"/>
      <w:szCs w:val="32"/>
      <w:lang w:val="uk-UA" w:eastAsia="uk-UA"/>
    </w:rPr>
  </w:style>
  <w:style w:type="paragraph" w:styleId="a6">
    <w:name w:val="header"/>
    <w:basedOn w:val="a"/>
    <w:link w:val="a7"/>
    <w:rsid w:val="00F93CF9"/>
    <w:pPr>
      <w:tabs>
        <w:tab w:val="center" w:pos="4677"/>
        <w:tab w:val="right" w:pos="9355"/>
      </w:tabs>
    </w:pPr>
  </w:style>
  <w:style w:type="character" w:customStyle="1" w:styleId="a7">
    <w:name w:val="Верхний колонтитул Знак"/>
    <w:basedOn w:val="a0"/>
    <w:link w:val="a6"/>
    <w:rsid w:val="00F93CF9"/>
    <w:rPr>
      <w:rFonts w:ascii="Times New Roman" w:eastAsia="Times New Roman" w:hAnsi="Times New Roman" w:cs="Times New Roman"/>
      <w:sz w:val="24"/>
      <w:szCs w:val="24"/>
      <w:lang w:val="uk-UA" w:eastAsia="uk-UA"/>
    </w:rPr>
  </w:style>
  <w:style w:type="paragraph" w:styleId="a8">
    <w:name w:val="footer"/>
    <w:basedOn w:val="a"/>
    <w:link w:val="a9"/>
    <w:rsid w:val="00F93CF9"/>
    <w:pPr>
      <w:tabs>
        <w:tab w:val="center" w:pos="4677"/>
        <w:tab w:val="right" w:pos="9355"/>
      </w:tabs>
    </w:pPr>
  </w:style>
  <w:style w:type="character" w:customStyle="1" w:styleId="a9">
    <w:name w:val="Нижний колонтитул Знак"/>
    <w:basedOn w:val="a0"/>
    <w:link w:val="a8"/>
    <w:rsid w:val="00F93CF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93CF9"/>
    <w:pPr>
      <w:widowControl w:val="0"/>
      <w:autoSpaceDE w:val="0"/>
      <w:autoSpaceDN w:val="0"/>
      <w:adjustRightInd w:val="0"/>
      <w:spacing w:line="408" w:lineRule="exact"/>
      <w:ind w:firstLine="2093"/>
    </w:pPr>
    <w:rPr>
      <w:lang w:val="ru-RU" w:eastAsia="ru-RU"/>
    </w:rPr>
  </w:style>
  <w:style w:type="character" w:customStyle="1" w:styleId="FontStyle11">
    <w:name w:val="Font Style11"/>
    <w:uiPriority w:val="99"/>
    <w:rsid w:val="00F93CF9"/>
    <w:rPr>
      <w:rFonts w:ascii="Times New Roman" w:hAnsi="Times New Roman" w:cs="Times New Roman"/>
      <w:sz w:val="24"/>
      <w:szCs w:val="24"/>
    </w:rPr>
  </w:style>
  <w:style w:type="character" w:customStyle="1" w:styleId="FontStyle14">
    <w:name w:val="Font Style14"/>
    <w:uiPriority w:val="99"/>
    <w:rsid w:val="00F93CF9"/>
    <w:rPr>
      <w:rFonts w:ascii="Times New Roman" w:hAnsi="Times New Roman" w:cs="Times New Roman"/>
      <w:b/>
      <w:bCs/>
      <w:spacing w:val="40"/>
      <w:sz w:val="20"/>
      <w:szCs w:val="20"/>
    </w:rPr>
  </w:style>
  <w:style w:type="paragraph" w:customStyle="1" w:styleId="Style3">
    <w:name w:val="Style3"/>
    <w:basedOn w:val="a"/>
    <w:uiPriority w:val="99"/>
    <w:rsid w:val="00F93CF9"/>
    <w:pPr>
      <w:widowControl w:val="0"/>
      <w:autoSpaceDE w:val="0"/>
      <w:autoSpaceDN w:val="0"/>
      <w:adjustRightInd w:val="0"/>
      <w:spacing w:line="269" w:lineRule="exact"/>
      <w:jc w:val="both"/>
    </w:pPr>
    <w:rPr>
      <w:lang w:val="ru-RU" w:eastAsia="ru-RU"/>
    </w:rPr>
  </w:style>
  <w:style w:type="character" w:customStyle="1" w:styleId="FontStyle16">
    <w:name w:val="Font Style16"/>
    <w:uiPriority w:val="99"/>
    <w:rsid w:val="00F93CF9"/>
    <w:rPr>
      <w:rFonts w:ascii="Times New Roman" w:hAnsi="Times New Roman" w:cs="Times New Roman"/>
      <w:sz w:val="24"/>
      <w:szCs w:val="24"/>
    </w:rPr>
  </w:style>
  <w:style w:type="paragraph" w:customStyle="1" w:styleId="Style5">
    <w:name w:val="Style5"/>
    <w:basedOn w:val="a"/>
    <w:uiPriority w:val="99"/>
    <w:rsid w:val="00F93CF9"/>
    <w:pPr>
      <w:widowControl w:val="0"/>
      <w:autoSpaceDE w:val="0"/>
      <w:autoSpaceDN w:val="0"/>
      <w:adjustRightInd w:val="0"/>
      <w:spacing w:line="269" w:lineRule="exact"/>
      <w:ind w:firstLine="389"/>
      <w:jc w:val="both"/>
    </w:pPr>
    <w:rPr>
      <w:lang w:val="ru-RU" w:eastAsia="ru-RU"/>
    </w:rPr>
  </w:style>
  <w:style w:type="paragraph" w:customStyle="1" w:styleId="Style6">
    <w:name w:val="Style6"/>
    <w:basedOn w:val="a"/>
    <w:uiPriority w:val="99"/>
    <w:rsid w:val="00F93CF9"/>
    <w:pPr>
      <w:widowControl w:val="0"/>
      <w:autoSpaceDE w:val="0"/>
      <w:autoSpaceDN w:val="0"/>
      <w:adjustRightInd w:val="0"/>
      <w:spacing w:line="271" w:lineRule="exact"/>
      <w:ind w:firstLine="384"/>
      <w:jc w:val="both"/>
    </w:pPr>
    <w:rPr>
      <w:lang w:val="ru-RU" w:eastAsia="ru-RU"/>
    </w:rPr>
  </w:style>
  <w:style w:type="paragraph" w:customStyle="1" w:styleId="Style4">
    <w:name w:val="Style4"/>
    <w:basedOn w:val="a"/>
    <w:uiPriority w:val="99"/>
    <w:rsid w:val="00F93CF9"/>
    <w:pPr>
      <w:widowControl w:val="0"/>
      <w:autoSpaceDE w:val="0"/>
      <w:autoSpaceDN w:val="0"/>
      <w:adjustRightInd w:val="0"/>
      <w:spacing w:line="269" w:lineRule="exact"/>
      <w:ind w:hanging="1234"/>
    </w:pPr>
    <w:rPr>
      <w:lang w:val="ru-RU" w:eastAsia="ru-RU"/>
    </w:rPr>
  </w:style>
  <w:style w:type="paragraph" w:customStyle="1" w:styleId="Style9">
    <w:name w:val="Style9"/>
    <w:basedOn w:val="a"/>
    <w:uiPriority w:val="99"/>
    <w:rsid w:val="00F93CF9"/>
    <w:pPr>
      <w:widowControl w:val="0"/>
      <w:autoSpaceDE w:val="0"/>
      <w:autoSpaceDN w:val="0"/>
      <w:adjustRightInd w:val="0"/>
      <w:spacing w:line="274" w:lineRule="exact"/>
      <w:ind w:firstLine="384"/>
      <w:jc w:val="both"/>
    </w:pPr>
    <w:rPr>
      <w:lang w:val="ru-RU" w:eastAsia="ru-RU"/>
    </w:rPr>
  </w:style>
  <w:style w:type="character" w:customStyle="1" w:styleId="FontStyle13">
    <w:name w:val="Font Style13"/>
    <w:uiPriority w:val="99"/>
    <w:rsid w:val="00F93CF9"/>
    <w:rPr>
      <w:rFonts w:ascii="Times New Roman" w:hAnsi="Times New Roman" w:cs="Times New Roman"/>
      <w:b/>
      <w:bCs/>
      <w:i/>
      <w:iCs/>
      <w:sz w:val="22"/>
      <w:szCs w:val="22"/>
    </w:rPr>
  </w:style>
  <w:style w:type="character" w:customStyle="1" w:styleId="FontStyle17">
    <w:name w:val="Font Style17"/>
    <w:uiPriority w:val="99"/>
    <w:rsid w:val="00F93CF9"/>
    <w:rPr>
      <w:rFonts w:ascii="Times New Roman" w:hAnsi="Times New Roman" w:cs="Times New Roman"/>
      <w:sz w:val="22"/>
      <w:szCs w:val="22"/>
    </w:rPr>
  </w:style>
  <w:style w:type="character" w:styleId="a3">
    <w:name w:val="Strong"/>
    <w:qFormat/>
    <w:rsid w:val="00F93CF9"/>
    <w:rPr>
      <w:b/>
      <w:bCs/>
    </w:rPr>
  </w:style>
  <w:style w:type="character" w:customStyle="1" w:styleId="FontStyle15">
    <w:name w:val="Font Style15"/>
    <w:uiPriority w:val="99"/>
    <w:rsid w:val="00F93CF9"/>
    <w:rPr>
      <w:rFonts w:ascii="Times New Roman" w:hAnsi="Times New Roman" w:cs="Times New Roman"/>
      <w:smallCaps/>
      <w:sz w:val="22"/>
      <w:szCs w:val="22"/>
    </w:rPr>
  </w:style>
  <w:style w:type="paragraph" w:styleId="a4">
    <w:name w:val="Title"/>
    <w:basedOn w:val="a"/>
    <w:next w:val="a"/>
    <w:link w:val="a5"/>
    <w:qFormat/>
    <w:rsid w:val="00F93CF9"/>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F93CF9"/>
    <w:rPr>
      <w:rFonts w:ascii="Cambria" w:eastAsia="Times New Roman" w:hAnsi="Cambria" w:cs="Times New Roman"/>
      <w:b/>
      <w:bCs/>
      <w:kern w:val="28"/>
      <w:sz w:val="32"/>
      <w:szCs w:val="32"/>
      <w:lang w:val="uk-UA" w:eastAsia="uk-UA"/>
    </w:rPr>
  </w:style>
  <w:style w:type="paragraph" w:styleId="a6">
    <w:name w:val="header"/>
    <w:basedOn w:val="a"/>
    <w:link w:val="a7"/>
    <w:rsid w:val="00F93CF9"/>
    <w:pPr>
      <w:tabs>
        <w:tab w:val="center" w:pos="4677"/>
        <w:tab w:val="right" w:pos="9355"/>
      </w:tabs>
    </w:pPr>
  </w:style>
  <w:style w:type="character" w:customStyle="1" w:styleId="a7">
    <w:name w:val="Верхний колонтитул Знак"/>
    <w:basedOn w:val="a0"/>
    <w:link w:val="a6"/>
    <w:rsid w:val="00F93CF9"/>
    <w:rPr>
      <w:rFonts w:ascii="Times New Roman" w:eastAsia="Times New Roman" w:hAnsi="Times New Roman" w:cs="Times New Roman"/>
      <w:sz w:val="24"/>
      <w:szCs w:val="24"/>
      <w:lang w:val="uk-UA" w:eastAsia="uk-UA"/>
    </w:rPr>
  </w:style>
  <w:style w:type="paragraph" w:styleId="a8">
    <w:name w:val="footer"/>
    <w:basedOn w:val="a"/>
    <w:link w:val="a9"/>
    <w:rsid w:val="00F93CF9"/>
    <w:pPr>
      <w:tabs>
        <w:tab w:val="center" w:pos="4677"/>
        <w:tab w:val="right" w:pos="9355"/>
      </w:tabs>
    </w:pPr>
  </w:style>
  <w:style w:type="character" w:customStyle="1" w:styleId="a9">
    <w:name w:val="Нижний колонтитул Знак"/>
    <w:basedOn w:val="a0"/>
    <w:link w:val="a8"/>
    <w:rsid w:val="00F93CF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2012-12-24T05:13:00Z</dcterms:created>
  <dcterms:modified xsi:type="dcterms:W3CDTF">2012-12-24T05:14:00Z</dcterms:modified>
</cp:coreProperties>
</file>