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44" w:rsidRPr="005100A1" w:rsidRDefault="000A4A44" w:rsidP="000A4A44">
      <w:pPr>
        <w:jc w:val="center"/>
        <w:rPr>
          <w:sz w:val="36"/>
          <w:szCs w:val="36"/>
        </w:rPr>
      </w:pPr>
      <w:r w:rsidRPr="005100A1">
        <w:rPr>
          <w:sz w:val="36"/>
          <w:szCs w:val="36"/>
        </w:rPr>
        <w:t xml:space="preserve">Брониківська загальноосвітня школа </w:t>
      </w:r>
      <w:r w:rsidRPr="005100A1">
        <w:rPr>
          <w:sz w:val="36"/>
          <w:szCs w:val="36"/>
          <w:lang w:val="en-US"/>
        </w:rPr>
        <w:t>I</w:t>
      </w:r>
      <w:r w:rsidRPr="005100A1">
        <w:rPr>
          <w:sz w:val="36"/>
          <w:szCs w:val="36"/>
          <w:lang w:val="ru-RU"/>
        </w:rPr>
        <w:t>-</w:t>
      </w:r>
      <w:r w:rsidRPr="005100A1">
        <w:rPr>
          <w:sz w:val="36"/>
          <w:szCs w:val="36"/>
          <w:lang w:val="en-US"/>
        </w:rPr>
        <w:t>II</w:t>
      </w:r>
      <w:r w:rsidRPr="005100A1">
        <w:rPr>
          <w:sz w:val="36"/>
          <w:szCs w:val="36"/>
        </w:rPr>
        <w:t xml:space="preserve"> </w:t>
      </w:r>
      <w:r>
        <w:rPr>
          <w:sz w:val="36"/>
          <w:szCs w:val="36"/>
        </w:rPr>
        <w:t>ступенів</w:t>
      </w:r>
    </w:p>
    <w:p w:rsidR="000A4A44" w:rsidRDefault="000A4A44" w:rsidP="000A4A44">
      <w:pPr>
        <w:rPr>
          <w:sz w:val="40"/>
          <w:szCs w:val="40"/>
        </w:rPr>
      </w:pPr>
    </w:p>
    <w:p w:rsidR="000A4A44" w:rsidRDefault="000A4A44" w:rsidP="000A4A44">
      <w:pPr>
        <w:rPr>
          <w:sz w:val="40"/>
          <w:szCs w:val="40"/>
        </w:rPr>
      </w:pPr>
    </w:p>
    <w:p w:rsidR="000A4A44" w:rsidRDefault="000A4A44" w:rsidP="000A4A44">
      <w:pPr>
        <w:rPr>
          <w:sz w:val="40"/>
          <w:szCs w:val="40"/>
        </w:rPr>
      </w:pPr>
    </w:p>
    <w:p w:rsidR="000A4A44" w:rsidRDefault="000A4A44" w:rsidP="000A4A44">
      <w:pPr>
        <w:rPr>
          <w:sz w:val="40"/>
          <w:szCs w:val="40"/>
        </w:rPr>
      </w:pPr>
    </w:p>
    <w:p w:rsidR="000A4A44" w:rsidRDefault="000A4A44" w:rsidP="000A4A44">
      <w:pPr>
        <w:rPr>
          <w:sz w:val="40"/>
          <w:szCs w:val="40"/>
        </w:rPr>
      </w:pPr>
    </w:p>
    <w:p w:rsidR="000A4A44" w:rsidRPr="005B1C4A" w:rsidRDefault="000A4A44" w:rsidP="000A4A44">
      <w:pPr>
        <w:jc w:val="center"/>
        <w:rPr>
          <w:b/>
          <w:sz w:val="56"/>
          <w:szCs w:val="56"/>
        </w:rPr>
      </w:pPr>
      <w:r w:rsidRPr="005B1C4A">
        <w:rPr>
          <w:b/>
          <w:sz w:val="56"/>
          <w:szCs w:val="56"/>
        </w:rPr>
        <w:t>Педагогічна рада на тему:</w:t>
      </w:r>
    </w:p>
    <w:p w:rsidR="000A4A44" w:rsidRDefault="000A4A44" w:rsidP="000A4A44">
      <w:pPr>
        <w:rPr>
          <w:sz w:val="56"/>
          <w:szCs w:val="56"/>
        </w:rPr>
      </w:pPr>
    </w:p>
    <w:p w:rsidR="000A4A44" w:rsidRPr="0035294D" w:rsidRDefault="000A4A44" w:rsidP="000A4A44">
      <w:pPr>
        <w:jc w:val="center"/>
        <w:rPr>
          <w:b/>
          <w:i/>
          <w:sz w:val="82"/>
          <w:szCs w:val="82"/>
        </w:rPr>
      </w:pPr>
      <w:r w:rsidRPr="0035294D">
        <w:rPr>
          <w:b/>
          <w:i/>
          <w:sz w:val="82"/>
          <w:szCs w:val="82"/>
        </w:rPr>
        <w:t xml:space="preserve">«Розвиток </w:t>
      </w:r>
    </w:p>
    <w:p w:rsidR="000A4A44" w:rsidRPr="0035294D" w:rsidRDefault="000A4A44" w:rsidP="000A4A44">
      <w:pPr>
        <w:jc w:val="center"/>
        <w:rPr>
          <w:b/>
          <w:i/>
          <w:sz w:val="82"/>
          <w:szCs w:val="82"/>
        </w:rPr>
      </w:pPr>
      <w:r w:rsidRPr="0035294D">
        <w:rPr>
          <w:b/>
          <w:i/>
          <w:sz w:val="82"/>
          <w:szCs w:val="82"/>
        </w:rPr>
        <w:t xml:space="preserve">творчої ініціативи </w:t>
      </w:r>
    </w:p>
    <w:p w:rsidR="000A4A44" w:rsidRPr="0035294D" w:rsidRDefault="000A4A44" w:rsidP="000A4A44">
      <w:pPr>
        <w:jc w:val="center"/>
        <w:rPr>
          <w:b/>
          <w:i/>
          <w:sz w:val="82"/>
          <w:szCs w:val="82"/>
        </w:rPr>
      </w:pPr>
      <w:r w:rsidRPr="0035294D">
        <w:rPr>
          <w:b/>
          <w:i/>
          <w:sz w:val="82"/>
          <w:szCs w:val="82"/>
        </w:rPr>
        <w:t xml:space="preserve">вчителів </w:t>
      </w:r>
    </w:p>
    <w:p w:rsidR="000A4A44" w:rsidRPr="0035294D" w:rsidRDefault="000A4A44" w:rsidP="000A4A44">
      <w:pPr>
        <w:jc w:val="center"/>
        <w:rPr>
          <w:b/>
          <w:i/>
          <w:sz w:val="82"/>
          <w:szCs w:val="82"/>
        </w:rPr>
      </w:pPr>
      <w:r w:rsidRPr="0035294D">
        <w:rPr>
          <w:b/>
          <w:i/>
          <w:sz w:val="82"/>
          <w:szCs w:val="82"/>
        </w:rPr>
        <w:t xml:space="preserve">в організації </w:t>
      </w:r>
      <w:proofErr w:type="spellStart"/>
      <w:r w:rsidRPr="0035294D">
        <w:rPr>
          <w:b/>
          <w:i/>
          <w:sz w:val="82"/>
          <w:szCs w:val="82"/>
        </w:rPr>
        <w:t>особистісно</w:t>
      </w:r>
      <w:proofErr w:type="spellEnd"/>
      <w:r w:rsidRPr="0035294D">
        <w:rPr>
          <w:b/>
          <w:i/>
          <w:sz w:val="82"/>
          <w:szCs w:val="82"/>
        </w:rPr>
        <w:t xml:space="preserve"> орієнтованого уроку»</w:t>
      </w:r>
    </w:p>
    <w:p w:rsidR="000A4A44" w:rsidRDefault="000A4A44" w:rsidP="000A4A44">
      <w:pPr>
        <w:jc w:val="center"/>
        <w:rPr>
          <w:sz w:val="56"/>
          <w:szCs w:val="56"/>
        </w:rPr>
      </w:pPr>
    </w:p>
    <w:p w:rsidR="000A4A44" w:rsidRDefault="000A4A44" w:rsidP="000A4A44">
      <w:pPr>
        <w:jc w:val="both"/>
        <w:rPr>
          <w:sz w:val="56"/>
          <w:szCs w:val="56"/>
        </w:rPr>
      </w:pPr>
    </w:p>
    <w:p w:rsidR="000A4A44" w:rsidRDefault="000A4A44" w:rsidP="000A4A44">
      <w:pPr>
        <w:jc w:val="both"/>
        <w:rPr>
          <w:sz w:val="56"/>
          <w:szCs w:val="56"/>
        </w:rPr>
      </w:pPr>
    </w:p>
    <w:p w:rsidR="000A4A44" w:rsidRDefault="000A4A44" w:rsidP="000A4A44">
      <w:pPr>
        <w:jc w:val="both"/>
        <w:rPr>
          <w:sz w:val="56"/>
          <w:szCs w:val="56"/>
        </w:rPr>
      </w:pPr>
    </w:p>
    <w:p w:rsidR="000A4A44" w:rsidRDefault="000A4A44" w:rsidP="000A4A44">
      <w:pPr>
        <w:jc w:val="both"/>
        <w:rPr>
          <w:sz w:val="56"/>
          <w:szCs w:val="56"/>
        </w:rPr>
      </w:pPr>
    </w:p>
    <w:p w:rsidR="000A4A44" w:rsidRDefault="000A4A44" w:rsidP="000A4A44">
      <w:pPr>
        <w:jc w:val="both"/>
        <w:rPr>
          <w:sz w:val="56"/>
          <w:szCs w:val="56"/>
        </w:rPr>
      </w:pPr>
    </w:p>
    <w:p w:rsidR="000A4A44" w:rsidRDefault="000A4A44" w:rsidP="000A4A44">
      <w:pPr>
        <w:jc w:val="both"/>
        <w:rPr>
          <w:sz w:val="56"/>
          <w:szCs w:val="56"/>
        </w:rPr>
      </w:pPr>
    </w:p>
    <w:p w:rsidR="000A4A44" w:rsidRDefault="000A4A44" w:rsidP="000A4A44">
      <w:pPr>
        <w:jc w:val="both"/>
        <w:rPr>
          <w:sz w:val="56"/>
          <w:szCs w:val="56"/>
        </w:rPr>
      </w:pPr>
    </w:p>
    <w:p w:rsidR="000A4A44" w:rsidRPr="005100A1" w:rsidRDefault="000A4A44" w:rsidP="000A4A44">
      <w:pPr>
        <w:jc w:val="both"/>
        <w:rPr>
          <w:sz w:val="28"/>
          <w:szCs w:val="28"/>
        </w:rPr>
      </w:pPr>
    </w:p>
    <w:p w:rsidR="000A4A44" w:rsidRDefault="000A4A44" w:rsidP="000A4A44">
      <w:pPr>
        <w:jc w:val="center"/>
        <w:rPr>
          <w:sz w:val="56"/>
          <w:szCs w:val="56"/>
        </w:rPr>
      </w:pPr>
      <w:r w:rsidRPr="00C915C5">
        <w:rPr>
          <w:b/>
          <w:sz w:val="36"/>
          <w:szCs w:val="36"/>
        </w:rPr>
        <w:lastRenderedPageBreak/>
        <w:t>Видання наказу по школі</w:t>
      </w:r>
    </w:p>
    <w:p w:rsidR="000A4A44" w:rsidRPr="00E6080C" w:rsidRDefault="000A4A44" w:rsidP="000A4A44">
      <w:pPr>
        <w:jc w:val="both"/>
        <w:rPr>
          <w:b/>
          <w:i/>
          <w:sz w:val="28"/>
          <w:szCs w:val="28"/>
        </w:rPr>
      </w:pPr>
      <w:r w:rsidRPr="00A56332">
        <w:rPr>
          <w:i/>
          <w:sz w:val="28"/>
          <w:szCs w:val="28"/>
        </w:rPr>
        <w:t xml:space="preserve">  </w:t>
      </w:r>
      <w:r w:rsidRPr="00E6080C">
        <w:rPr>
          <w:i/>
          <w:sz w:val="28"/>
          <w:szCs w:val="28"/>
        </w:rPr>
        <w:t>Витяг з наказу «Про підготовку до педради</w:t>
      </w:r>
      <w:r w:rsidRPr="00E6080C">
        <w:rPr>
          <w:b/>
          <w:i/>
          <w:sz w:val="28"/>
          <w:szCs w:val="28"/>
        </w:rPr>
        <w:t xml:space="preserve"> «Розвиток творчої ініціативи вчителів в організації </w:t>
      </w:r>
      <w:proofErr w:type="spellStart"/>
      <w:r w:rsidRPr="00E6080C">
        <w:rPr>
          <w:b/>
          <w:i/>
          <w:sz w:val="28"/>
          <w:szCs w:val="28"/>
        </w:rPr>
        <w:t>особистісно</w:t>
      </w:r>
      <w:proofErr w:type="spellEnd"/>
      <w:r w:rsidRPr="00E6080C">
        <w:rPr>
          <w:b/>
          <w:i/>
          <w:sz w:val="28"/>
          <w:szCs w:val="28"/>
        </w:rPr>
        <w:t xml:space="preserve"> орієнтованого    уроку»</w:t>
      </w:r>
    </w:p>
    <w:p w:rsidR="000A4A44" w:rsidRPr="00E6080C" w:rsidRDefault="000A4A44" w:rsidP="000A4A44">
      <w:pPr>
        <w:pStyle w:val="a3"/>
        <w:rPr>
          <w:sz w:val="28"/>
          <w:szCs w:val="28"/>
        </w:rPr>
      </w:pPr>
      <w:r w:rsidRPr="00E6080C">
        <w:rPr>
          <w:sz w:val="28"/>
          <w:szCs w:val="28"/>
        </w:rPr>
        <w:t xml:space="preserve">    Педагогічну раду буде проведено згідно з планом роботи школи 21 січня. З метою активізації роботи педагогічних працівників над розв’язанням проблеми школи, вивчення передового досвіду</w:t>
      </w:r>
      <w:r w:rsidRPr="00E6080C">
        <w:rPr>
          <w:b/>
          <w:sz w:val="28"/>
          <w:szCs w:val="28"/>
        </w:rPr>
        <w:t xml:space="preserve">, </w:t>
      </w:r>
      <w:r w:rsidRPr="00E6080C">
        <w:rPr>
          <w:sz w:val="28"/>
          <w:szCs w:val="28"/>
        </w:rPr>
        <w:t>розвитку ініціативи й творчості вчителів, залучення їх до підготовки та якісного проведення педради наказую:</w:t>
      </w:r>
    </w:p>
    <w:p w:rsidR="000A4A44" w:rsidRPr="00E6080C" w:rsidRDefault="000A4A44" w:rsidP="000A4A44">
      <w:pPr>
        <w:jc w:val="both"/>
        <w:rPr>
          <w:sz w:val="28"/>
          <w:szCs w:val="28"/>
        </w:rPr>
      </w:pPr>
      <w:r w:rsidRPr="00E6080C">
        <w:rPr>
          <w:sz w:val="28"/>
          <w:szCs w:val="28"/>
        </w:rPr>
        <w:t>1.Затвердити склад творчої групи для підготовки засідання педради.</w:t>
      </w:r>
    </w:p>
    <w:p w:rsidR="000A4A44" w:rsidRPr="00E6080C" w:rsidRDefault="000A4A44" w:rsidP="000A4A44">
      <w:pPr>
        <w:jc w:val="both"/>
        <w:rPr>
          <w:sz w:val="28"/>
          <w:szCs w:val="28"/>
        </w:rPr>
      </w:pPr>
      <w:r w:rsidRPr="00E6080C">
        <w:rPr>
          <w:sz w:val="28"/>
          <w:szCs w:val="28"/>
        </w:rPr>
        <w:t>2.Провести засідання творчої групи й розробити хід проведення педагогічної ради до 10.11.10р. (Директор школи).</w:t>
      </w:r>
    </w:p>
    <w:p w:rsidR="000A4A44" w:rsidRPr="00E6080C" w:rsidRDefault="000A4A44" w:rsidP="000A4A44">
      <w:pPr>
        <w:jc w:val="both"/>
        <w:rPr>
          <w:sz w:val="28"/>
          <w:szCs w:val="28"/>
        </w:rPr>
      </w:pPr>
      <w:r w:rsidRPr="00E6080C">
        <w:rPr>
          <w:sz w:val="28"/>
          <w:szCs w:val="28"/>
        </w:rPr>
        <w:t>3.Підготувати й провести відкриті уроки з використанням новітніх технологій.(</w:t>
      </w:r>
      <w:proofErr w:type="spellStart"/>
      <w:r w:rsidRPr="00E6080C">
        <w:rPr>
          <w:sz w:val="28"/>
          <w:szCs w:val="28"/>
        </w:rPr>
        <w:t>Вчителі-предметники</w:t>
      </w:r>
      <w:proofErr w:type="spellEnd"/>
      <w:r w:rsidRPr="00E6080C">
        <w:rPr>
          <w:sz w:val="28"/>
          <w:szCs w:val="28"/>
        </w:rPr>
        <w:t>).</w:t>
      </w:r>
    </w:p>
    <w:p w:rsidR="000A4A44" w:rsidRPr="00E6080C" w:rsidRDefault="000A4A44" w:rsidP="000A4A44">
      <w:pPr>
        <w:jc w:val="both"/>
        <w:rPr>
          <w:sz w:val="28"/>
          <w:szCs w:val="28"/>
        </w:rPr>
      </w:pPr>
      <w:r w:rsidRPr="00E6080C">
        <w:rPr>
          <w:sz w:val="28"/>
          <w:szCs w:val="28"/>
        </w:rPr>
        <w:t>4.Підготувати список педагогічної літератури з теми й ознайомити з ним учителів до 17.11.10р.(Бібліотекар).</w:t>
      </w:r>
    </w:p>
    <w:p w:rsidR="000A4A44" w:rsidRPr="00E6080C" w:rsidRDefault="000A4A44" w:rsidP="000A4A44">
      <w:pPr>
        <w:jc w:val="both"/>
        <w:rPr>
          <w:sz w:val="28"/>
          <w:szCs w:val="28"/>
        </w:rPr>
      </w:pPr>
      <w:r w:rsidRPr="00E6080C">
        <w:rPr>
          <w:sz w:val="28"/>
          <w:szCs w:val="28"/>
        </w:rPr>
        <w:t>5.Провести анкети учнів для виявлення індивідуально орієнтованої системи навчання. (Педагог-організатор, грудень).</w:t>
      </w:r>
    </w:p>
    <w:p w:rsidR="000A4A44" w:rsidRPr="00E6080C" w:rsidRDefault="000A4A44" w:rsidP="000A4A44">
      <w:pPr>
        <w:jc w:val="both"/>
        <w:rPr>
          <w:sz w:val="28"/>
          <w:szCs w:val="28"/>
        </w:rPr>
      </w:pPr>
      <w:r w:rsidRPr="00E6080C">
        <w:rPr>
          <w:sz w:val="28"/>
          <w:szCs w:val="28"/>
        </w:rPr>
        <w:t>6.Написати проект рішення педради й ознайомити з ним учителів до 17.01.11р.</w:t>
      </w:r>
    </w:p>
    <w:p w:rsidR="000A4A44" w:rsidRPr="00E6080C" w:rsidRDefault="000A4A44" w:rsidP="000A4A44">
      <w:pPr>
        <w:jc w:val="both"/>
        <w:rPr>
          <w:sz w:val="28"/>
          <w:szCs w:val="28"/>
        </w:rPr>
      </w:pPr>
      <w:r w:rsidRPr="00E6080C">
        <w:rPr>
          <w:sz w:val="28"/>
          <w:szCs w:val="28"/>
        </w:rPr>
        <w:t>7. Контроль за виконанням рішення наказу залишаю за собою.</w:t>
      </w:r>
    </w:p>
    <w:p w:rsidR="000A4A44" w:rsidRPr="00E6080C" w:rsidRDefault="000A4A44" w:rsidP="000A4A44">
      <w:pPr>
        <w:jc w:val="both"/>
        <w:rPr>
          <w:sz w:val="28"/>
          <w:szCs w:val="28"/>
        </w:rPr>
      </w:pPr>
    </w:p>
    <w:p w:rsidR="000A4A44" w:rsidRDefault="000A4A44" w:rsidP="000A4A44">
      <w:pPr>
        <w:jc w:val="both"/>
        <w:rPr>
          <w:b/>
          <w:sz w:val="36"/>
          <w:szCs w:val="36"/>
        </w:rPr>
      </w:pPr>
      <w:r w:rsidRPr="00A9660B">
        <w:rPr>
          <w:b/>
          <w:sz w:val="36"/>
          <w:szCs w:val="36"/>
        </w:rPr>
        <w:t xml:space="preserve">       </w:t>
      </w:r>
    </w:p>
    <w:p w:rsidR="000A4A44" w:rsidRPr="00A9660B" w:rsidRDefault="000A4A44" w:rsidP="000A4A44">
      <w:pPr>
        <w:jc w:val="both"/>
        <w:rPr>
          <w:b/>
          <w:sz w:val="36"/>
          <w:szCs w:val="36"/>
        </w:rPr>
      </w:pPr>
      <w:r w:rsidRPr="00A9660B">
        <w:rPr>
          <w:b/>
          <w:sz w:val="36"/>
          <w:szCs w:val="36"/>
        </w:rPr>
        <w:t>Засідання творчої групи з питання проведення педради,</w:t>
      </w:r>
      <w:r>
        <w:rPr>
          <w:b/>
          <w:sz w:val="36"/>
          <w:szCs w:val="36"/>
        </w:rPr>
        <w:t xml:space="preserve"> </w:t>
      </w:r>
      <w:r w:rsidRPr="00A9660B">
        <w:rPr>
          <w:b/>
          <w:sz w:val="36"/>
          <w:szCs w:val="36"/>
        </w:rPr>
        <w:t>складання плану роботи.</w:t>
      </w:r>
    </w:p>
    <w:p w:rsidR="000A4A44" w:rsidRPr="00B73CAE" w:rsidRDefault="000A4A44" w:rsidP="000A4A44">
      <w:pPr>
        <w:jc w:val="both"/>
        <w:rPr>
          <w:b/>
          <w:sz w:val="36"/>
          <w:szCs w:val="36"/>
        </w:rPr>
      </w:pPr>
      <w:r w:rsidRPr="00A9660B">
        <w:rPr>
          <w:b/>
          <w:sz w:val="36"/>
          <w:szCs w:val="36"/>
        </w:rPr>
        <w:tab/>
      </w:r>
      <w:r w:rsidR="00B73CAE">
        <w:rPr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45pt;height:282.55pt">
            <v:imagedata r:id="rId6" o:title="1"/>
          </v:shape>
        </w:pic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Творча група вчителів складає план заходів з підготовки до педради.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287"/>
        <w:gridCol w:w="2800"/>
      </w:tblGrid>
      <w:tr w:rsidR="000A4A44" w:rsidRPr="00EB68E7" w:rsidTr="00C34878">
        <w:tc>
          <w:tcPr>
            <w:tcW w:w="0" w:type="auto"/>
          </w:tcPr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№</w:t>
            </w:r>
          </w:p>
        </w:tc>
        <w:tc>
          <w:tcPr>
            <w:tcW w:w="6287" w:type="dxa"/>
          </w:tcPr>
          <w:p w:rsidR="000A4A44" w:rsidRPr="00EB68E7" w:rsidRDefault="000A4A44" w:rsidP="00C34878">
            <w:pPr>
              <w:jc w:val="center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Зміст роботи</w:t>
            </w:r>
          </w:p>
        </w:tc>
        <w:tc>
          <w:tcPr>
            <w:tcW w:w="2800" w:type="dxa"/>
          </w:tcPr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Учасники,терміни проведення заходів</w:t>
            </w:r>
          </w:p>
        </w:tc>
      </w:tr>
      <w:tr w:rsidR="000A4A44" w:rsidRPr="00EB68E7" w:rsidTr="00C34878">
        <w:tc>
          <w:tcPr>
            <w:tcW w:w="0" w:type="auto"/>
          </w:tcPr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1.</w:t>
            </w:r>
          </w:p>
        </w:tc>
        <w:tc>
          <w:tcPr>
            <w:tcW w:w="6287" w:type="dxa"/>
          </w:tcPr>
          <w:p w:rsidR="000A4A44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Виставка літератури з проблеми самоосвіти вчителів</w:t>
            </w:r>
          </w:p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Бібліотекар, учителі</w:t>
            </w:r>
          </w:p>
        </w:tc>
      </w:tr>
      <w:tr w:rsidR="000A4A44" w:rsidRPr="00EB68E7" w:rsidTr="00C34878">
        <w:tc>
          <w:tcPr>
            <w:tcW w:w="0" w:type="auto"/>
          </w:tcPr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2.</w:t>
            </w:r>
          </w:p>
        </w:tc>
        <w:tc>
          <w:tcPr>
            <w:tcW w:w="6287" w:type="dxa"/>
          </w:tcPr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 xml:space="preserve">Педагогічні читання за темою "Сучасний урок"  </w:t>
            </w:r>
          </w:p>
        </w:tc>
        <w:tc>
          <w:tcPr>
            <w:tcW w:w="2800" w:type="dxa"/>
          </w:tcPr>
          <w:p w:rsidR="000A4A44" w:rsidRPr="00864004" w:rsidRDefault="000A4A44" w:rsidP="00C34878">
            <w:pPr>
              <w:pStyle w:val="a3"/>
              <w:rPr>
                <w:sz w:val="28"/>
                <w:szCs w:val="28"/>
              </w:rPr>
            </w:pPr>
            <w:proofErr w:type="spellStart"/>
            <w:r w:rsidRPr="00864004">
              <w:rPr>
                <w:sz w:val="28"/>
                <w:szCs w:val="28"/>
              </w:rPr>
              <w:t>Сафроній</w:t>
            </w:r>
            <w:proofErr w:type="spellEnd"/>
            <w:r w:rsidRPr="00864004">
              <w:rPr>
                <w:sz w:val="28"/>
                <w:szCs w:val="28"/>
              </w:rPr>
              <w:t xml:space="preserve"> Л.С., листопад</w:t>
            </w:r>
          </w:p>
        </w:tc>
      </w:tr>
      <w:tr w:rsidR="000A4A44" w:rsidRPr="00EB68E7" w:rsidTr="00C34878">
        <w:tc>
          <w:tcPr>
            <w:tcW w:w="0" w:type="auto"/>
          </w:tcPr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3.</w:t>
            </w:r>
          </w:p>
        </w:tc>
        <w:tc>
          <w:tcPr>
            <w:tcW w:w="6287" w:type="dxa"/>
          </w:tcPr>
          <w:p w:rsidR="000A4A44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Підготовка й проведення відкритих уроків із використанням інтерактивних методів (за графіком)</w:t>
            </w:r>
          </w:p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Вчителі, листопад-грудень</w:t>
            </w:r>
          </w:p>
        </w:tc>
      </w:tr>
      <w:tr w:rsidR="000A4A44" w:rsidRPr="00EB68E7" w:rsidTr="00C34878">
        <w:tc>
          <w:tcPr>
            <w:tcW w:w="0" w:type="auto"/>
          </w:tcPr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4.</w:t>
            </w:r>
          </w:p>
        </w:tc>
        <w:tc>
          <w:tcPr>
            <w:tcW w:w="6287" w:type="dxa"/>
          </w:tcPr>
          <w:p w:rsidR="000A4A44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Відвідування уроків учителями</w:t>
            </w:r>
          </w:p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Учителі</w:t>
            </w:r>
          </w:p>
        </w:tc>
      </w:tr>
      <w:tr w:rsidR="000A4A44" w:rsidRPr="00EB68E7" w:rsidTr="00C34878">
        <w:tc>
          <w:tcPr>
            <w:tcW w:w="0" w:type="auto"/>
          </w:tcPr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5.</w:t>
            </w:r>
          </w:p>
        </w:tc>
        <w:tc>
          <w:tcPr>
            <w:tcW w:w="6287" w:type="dxa"/>
          </w:tcPr>
          <w:p w:rsidR="000A4A44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 xml:space="preserve">Створення індивідуально орієнтованої системи навчання в рамках проекту "Особистість учня" </w:t>
            </w:r>
          </w:p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Учителі, грудень</w:t>
            </w:r>
          </w:p>
        </w:tc>
      </w:tr>
      <w:tr w:rsidR="000A4A44" w:rsidRPr="00EB68E7" w:rsidTr="00C34878">
        <w:tc>
          <w:tcPr>
            <w:tcW w:w="0" w:type="auto"/>
          </w:tcPr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6.</w:t>
            </w:r>
          </w:p>
        </w:tc>
        <w:tc>
          <w:tcPr>
            <w:tcW w:w="6287" w:type="dxa"/>
          </w:tcPr>
          <w:p w:rsidR="000A4A44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Диспут "Чи потрібно вчителю в сучасних умовах вчити по-новому?"</w:t>
            </w:r>
          </w:p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</w:tcPr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Учителі, грудень</w:t>
            </w:r>
          </w:p>
        </w:tc>
      </w:tr>
      <w:tr w:rsidR="000A4A44" w:rsidRPr="00EB68E7" w:rsidTr="00C34878">
        <w:tc>
          <w:tcPr>
            <w:tcW w:w="0" w:type="auto"/>
          </w:tcPr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7.</w:t>
            </w:r>
          </w:p>
        </w:tc>
        <w:tc>
          <w:tcPr>
            <w:tcW w:w="6287" w:type="dxa"/>
          </w:tcPr>
          <w:p w:rsidR="000A4A44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Випуск бюлетеня педради</w:t>
            </w:r>
          </w:p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A4A44" w:rsidRPr="00EB68E7" w:rsidRDefault="000A4A44" w:rsidP="00C34878">
            <w:pPr>
              <w:jc w:val="both"/>
              <w:rPr>
                <w:sz w:val="28"/>
                <w:szCs w:val="28"/>
              </w:rPr>
            </w:pPr>
            <w:r w:rsidRPr="00EB68E7">
              <w:rPr>
                <w:sz w:val="28"/>
                <w:szCs w:val="28"/>
              </w:rPr>
              <w:t>Прес-центр, січень</w:t>
            </w:r>
          </w:p>
        </w:tc>
      </w:tr>
    </w:tbl>
    <w:p w:rsidR="000A4A44" w:rsidRDefault="000A4A44" w:rsidP="000A4A44">
      <w:pPr>
        <w:jc w:val="both"/>
        <w:rPr>
          <w:b/>
          <w:sz w:val="28"/>
          <w:szCs w:val="28"/>
        </w:rPr>
      </w:pPr>
      <w:r w:rsidRPr="00880678">
        <w:rPr>
          <w:b/>
          <w:sz w:val="28"/>
          <w:szCs w:val="28"/>
        </w:rPr>
        <w:t xml:space="preserve">     </w:t>
      </w:r>
    </w:p>
    <w:p w:rsidR="000A4A44" w:rsidRDefault="000A4A44" w:rsidP="000A4A44">
      <w:pPr>
        <w:jc w:val="both"/>
        <w:rPr>
          <w:b/>
          <w:sz w:val="36"/>
          <w:szCs w:val="36"/>
        </w:rPr>
      </w:pPr>
    </w:p>
    <w:p w:rsidR="000A4A44" w:rsidRDefault="000A4A44" w:rsidP="000A4A44">
      <w:pPr>
        <w:jc w:val="both"/>
        <w:rPr>
          <w:b/>
          <w:sz w:val="36"/>
          <w:szCs w:val="36"/>
        </w:rPr>
      </w:pPr>
      <w:r w:rsidRPr="00880678">
        <w:rPr>
          <w:b/>
          <w:sz w:val="36"/>
          <w:szCs w:val="36"/>
        </w:rPr>
        <w:t>Анкетування учнів.</w:t>
      </w:r>
    </w:p>
    <w:p w:rsidR="000A4A44" w:rsidRDefault="000A4A44" w:rsidP="000A4A44">
      <w:pPr>
        <w:jc w:val="both"/>
        <w:rPr>
          <w:b/>
          <w:sz w:val="36"/>
          <w:szCs w:val="36"/>
        </w:rPr>
      </w:pP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Проводиться серед учнів анкетування такого змісту:</w:t>
      </w:r>
    </w:p>
    <w:p w:rsidR="000A4A44" w:rsidRDefault="000A4A44" w:rsidP="000A4A44">
      <w:pPr>
        <w:jc w:val="both"/>
        <w:rPr>
          <w:sz w:val="28"/>
          <w:szCs w:val="28"/>
        </w:rPr>
      </w:pPr>
    </w:p>
    <w:p w:rsidR="000A4A44" w:rsidRDefault="000A4A44" w:rsidP="000A4A44">
      <w:pPr>
        <w:jc w:val="both"/>
        <w:rPr>
          <w:sz w:val="28"/>
          <w:szCs w:val="28"/>
        </w:rPr>
      </w:pPr>
    </w:p>
    <w:p w:rsidR="000A4A44" w:rsidRDefault="000A4A44" w:rsidP="000A4A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 форми перевірки домашнього завдання тобі подобаються?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звичайні опитування;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нетрадиційні форми на зразок: «Відгадай мою думку», «Знайди помилку»;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обговорення з елементами бесіди.</w:t>
      </w:r>
    </w:p>
    <w:p w:rsidR="000A4A44" w:rsidRDefault="000A4A44" w:rsidP="000A4A44">
      <w:pPr>
        <w:jc w:val="both"/>
        <w:rPr>
          <w:sz w:val="28"/>
          <w:szCs w:val="28"/>
        </w:rPr>
      </w:pPr>
    </w:p>
    <w:p w:rsidR="000A4A44" w:rsidRDefault="000A4A44" w:rsidP="000A4A44">
      <w:pPr>
        <w:jc w:val="both"/>
        <w:rPr>
          <w:sz w:val="28"/>
          <w:szCs w:val="28"/>
        </w:rPr>
      </w:pPr>
    </w:p>
    <w:p w:rsidR="000A4A44" w:rsidRDefault="000A4A44" w:rsidP="000A4A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Який спосіб викладу нового матеріалу для тебе є найкращим?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Читання лекції,пояснення вчителя;</w:t>
      </w:r>
    </w:p>
    <w:p w:rsidR="000A4A44" w:rsidRDefault="000A4A44" w:rsidP="000A4A44">
      <w:pPr>
        <w:rPr>
          <w:sz w:val="28"/>
          <w:szCs w:val="28"/>
        </w:rPr>
      </w:pPr>
      <w:r>
        <w:rPr>
          <w:sz w:val="28"/>
          <w:szCs w:val="28"/>
        </w:rPr>
        <w:t>- робота в групах,парах;</w:t>
      </w:r>
    </w:p>
    <w:p w:rsidR="000A4A44" w:rsidRDefault="000A4A44" w:rsidP="000A4A44">
      <w:pPr>
        <w:rPr>
          <w:sz w:val="28"/>
          <w:szCs w:val="28"/>
        </w:rPr>
      </w:pPr>
      <w:r>
        <w:rPr>
          <w:sz w:val="28"/>
          <w:szCs w:val="28"/>
        </w:rPr>
        <w:t>- проблемний діалог;</w:t>
      </w:r>
    </w:p>
    <w:p w:rsidR="000A4A44" w:rsidRDefault="000A4A44" w:rsidP="000A4A44">
      <w:pPr>
        <w:rPr>
          <w:sz w:val="28"/>
          <w:szCs w:val="28"/>
        </w:rPr>
      </w:pPr>
      <w:r>
        <w:rPr>
          <w:sz w:val="28"/>
          <w:szCs w:val="28"/>
        </w:rPr>
        <w:t>- навчання інших;</w:t>
      </w:r>
    </w:p>
    <w:p w:rsidR="000A4A44" w:rsidRDefault="000A4A44" w:rsidP="000A4A44">
      <w:pPr>
        <w:rPr>
          <w:sz w:val="28"/>
          <w:szCs w:val="28"/>
        </w:rPr>
      </w:pPr>
      <w:r>
        <w:rPr>
          <w:sz w:val="28"/>
          <w:szCs w:val="28"/>
        </w:rPr>
        <w:t>- пошуково-дослідна робота.</w:t>
      </w:r>
      <w:r w:rsidRPr="004F45B4">
        <w:rPr>
          <w:sz w:val="28"/>
          <w:szCs w:val="28"/>
        </w:rPr>
        <w:t xml:space="preserve"> </w:t>
      </w:r>
    </w:p>
    <w:p w:rsidR="000A4A44" w:rsidRDefault="000A4A44" w:rsidP="000A4A44">
      <w:pPr>
        <w:jc w:val="both"/>
        <w:rPr>
          <w:sz w:val="28"/>
          <w:szCs w:val="28"/>
        </w:rPr>
      </w:pPr>
    </w:p>
    <w:p w:rsidR="000A4A44" w:rsidRDefault="000A4A44" w:rsidP="000A4A44">
      <w:pPr>
        <w:jc w:val="both"/>
        <w:rPr>
          <w:sz w:val="28"/>
          <w:szCs w:val="28"/>
        </w:rPr>
      </w:pPr>
    </w:p>
    <w:p w:rsidR="000A4A44" w:rsidRDefault="000A4A44" w:rsidP="000A4A44">
      <w:pPr>
        <w:jc w:val="both"/>
        <w:rPr>
          <w:sz w:val="28"/>
          <w:szCs w:val="28"/>
        </w:rPr>
      </w:pPr>
    </w:p>
    <w:p w:rsidR="000A4A44" w:rsidRDefault="000A4A44" w:rsidP="000A4A44">
      <w:pPr>
        <w:jc w:val="both"/>
        <w:rPr>
          <w:sz w:val="28"/>
          <w:szCs w:val="28"/>
        </w:rPr>
      </w:pPr>
    </w:p>
    <w:p w:rsidR="000A4A44" w:rsidRDefault="000A4A44" w:rsidP="000A4A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Який вид закріплення й повторення вивченого ти обереш?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традиційне опитування;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взаємоперевірка;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конкурси,змагання;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рольові ігри;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конференції;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захист рефератів;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інше.</w:t>
      </w:r>
    </w:p>
    <w:p w:rsidR="000A4A44" w:rsidRDefault="000A4A44" w:rsidP="000A4A44">
      <w:pPr>
        <w:jc w:val="both"/>
        <w:rPr>
          <w:sz w:val="28"/>
          <w:szCs w:val="28"/>
        </w:rPr>
      </w:pPr>
    </w:p>
    <w:p w:rsidR="000A4A44" w:rsidRDefault="000A4A44" w:rsidP="000A4A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 справедливі вчителі в оцінці твоїх знань?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так,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ні. </w:t>
      </w:r>
    </w:p>
    <w:p w:rsidR="000A4A44" w:rsidRDefault="000A4A44" w:rsidP="000A4A44">
      <w:pPr>
        <w:jc w:val="both"/>
        <w:rPr>
          <w:sz w:val="28"/>
          <w:szCs w:val="28"/>
        </w:rPr>
      </w:pPr>
    </w:p>
    <w:p w:rsidR="000A4A44" w:rsidRDefault="00B73CAE" w:rsidP="000A4A4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shape id="_x0000_i1026" type="#_x0000_t75" style="width:452.4pt;height:292.1pt">
            <v:imagedata r:id="rId7" o:title="2"/>
          </v:shape>
        </w:pict>
      </w:r>
    </w:p>
    <w:p w:rsidR="000A4A44" w:rsidRDefault="000A4A44" w:rsidP="000A4A44">
      <w:pPr>
        <w:jc w:val="both"/>
        <w:rPr>
          <w:sz w:val="28"/>
          <w:szCs w:val="28"/>
        </w:rPr>
      </w:pPr>
    </w:p>
    <w:p w:rsidR="000A4A44" w:rsidRDefault="000A4A44" w:rsidP="000A4A44">
      <w:pPr>
        <w:jc w:val="both"/>
        <w:rPr>
          <w:sz w:val="28"/>
          <w:szCs w:val="28"/>
        </w:rPr>
      </w:pPr>
    </w:p>
    <w:p w:rsidR="000A4A44" w:rsidRDefault="000A4A44" w:rsidP="000A4A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Які взаємини між учителями й учнями переважають у твоєму класі?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доброзичливість,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дружелюбність,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справедливість,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рівноправні,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зверхні з боку вчителя,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недоброзичливі,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грубі,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принизливі,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інші.</w:t>
      </w:r>
    </w:p>
    <w:p w:rsidR="000A4A44" w:rsidRDefault="000A4A44" w:rsidP="000A4A44">
      <w:pPr>
        <w:jc w:val="both"/>
        <w:rPr>
          <w:sz w:val="28"/>
          <w:szCs w:val="28"/>
        </w:rPr>
      </w:pPr>
    </w:p>
    <w:p w:rsidR="000A4A44" w:rsidRDefault="000A4A44" w:rsidP="000A4A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Як найкраще здобувати потрібні знання?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уроках у школі, 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працюючи самостійно,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- навчаючись із репетитором.</w:t>
      </w:r>
    </w:p>
    <w:p w:rsidR="000A4A44" w:rsidRDefault="000A4A44" w:rsidP="000A4A44">
      <w:pPr>
        <w:jc w:val="both"/>
        <w:rPr>
          <w:sz w:val="28"/>
          <w:szCs w:val="28"/>
        </w:rPr>
      </w:pPr>
    </w:p>
    <w:p w:rsidR="000A4A44" w:rsidRPr="00043F55" w:rsidRDefault="000A4A44" w:rsidP="000A4A44">
      <w:pPr>
        <w:jc w:val="both"/>
        <w:rPr>
          <w:sz w:val="28"/>
          <w:szCs w:val="28"/>
        </w:rPr>
      </w:pPr>
    </w:p>
    <w:p w:rsidR="000A4A44" w:rsidRDefault="000A4A44" w:rsidP="000A4A44">
      <w:pPr>
        <w:jc w:val="both"/>
        <w:rPr>
          <w:b/>
          <w:sz w:val="36"/>
          <w:szCs w:val="36"/>
        </w:rPr>
      </w:pPr>
      <w:r w:rsidRPr="00C742C0">
        <w:rPr>
          <w:b/>
          <w:sz w:val="36"/>
          <w:szCs w:val="36"/>
        </w:rPr>
        <w:t xml:space="preserve">    Анкетування вчителів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перевірки науково-теоретичної й методичної підготовки вчителів серед педагогічного колективу проводиться така анкета:</w:t>
      </w:r>
    </w:p>
    <w:p w:rsidR="000A4A44" w:rsidRDefault="000A4A44" w:rsidP="000A4A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Які нетрадиційні типи уроків Ви знаєте?</w:t>
      </w:r>
    </w:p>
    <w:p w:rsidR="000A4A44" w:rsidRDefault="000A4A44" w:rsidP="000A4A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які основні складові уроки Ви звертаєте увагу під час його аналізу?</w:t>
      </w:r>
    </w:p>
    <w:p w:rsidR="000A4A44" w:rsidRDefault="000A4A44" w:rsidP="000A4A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 якою методичною проблемою Ви працюєте?</w:t>
      </w:r>
    </w:p>
    <w:p w:rsidR="000A4A44" w:rsidRDefault="000A4A44" w:rsidP="000A4A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Назвіть складові педагогічної майстерності вчителів?</w:t>
      </w:r>
    </w:p>
    <w:p w:rsidR="000A4A44" w:rsidRDefault="000A4A44" w:rsidP="000A4A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Які традиційні методики  використовуєте для вдосконалення уроку?</w:t>
      </w:r>
    </w:p>
    <w:p w:rsidR="000A4A44" w:rsidRDefault="000A4A44" w:rsidP="000A4A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Які інноваційні технології Ви застосовуєте у своїй роботі?</w:t>
      </w:r>
    </w:p>
    <w:p w:rsidR="000A4A44" w:rsidRDefault="000A4A44" w:rsidP="000A4A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Стиль роботи вчителя в період формування нової школи змінюється  з авторитарного на </w:t>
      </w:r>
      <w:proofErr w:type="spellStart"/>
      <w:r>
        <w:rPr>
          <w:sz w:val="28"/>
          <w:szCs w:val="28"/>
        </w:rPr>
        <w:t>демократичний.Назвіть</w:t>
      </w:r>
      <w:proofErr w:type="spellEnd"/>
      <w:r>
        <w:rPr>
          <w:sz w:val="28"/>
          <w:szCs w:val="28"/>
        </w:rPr>
        <w:t xml:space="preserve"> характерні його риси.</w:t>
      </w:r>
    </w:p>
    <w:p w:rsidR="000A4A44" w:rsidRDefault="000A4A44" w:rsidP="000A4A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Які педагогічні здібності повинні мати сучасний учитель у період формування нової школи?</w:t>
      </w:r>
    </w:p>
    <w:p w:rsidR="000A4A44" w:rsidRDefault="000A4A44" w:rsidP="000A4A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Які прийоми активізації пізнавальної діяльності учнів Ви знаєте?</w:t>
      </w:r>
    </w:p>
    <w:p w:rsidR="000A4A44" w:rsidRDefault="000A4A44" w:rsidP="000A4A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чому полягає диференціація навчання?Назвіть види диференціації,їх особливості.</w:t>
      </w:r>
    </w:p>
    <w:p w:rsidR="000A4A44" w:rsidRDefault="000A4A44" w:rsidP="000A4A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вмотивоване навчання.</w:t>
      </w:r>
    </w:p>
    <w:p w:rsidR="000A4A44" w:rsidRDefault="000A4A44" w:rsidP="000A4A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Ваша оцінка 12-бальної системи оцінювань учнів.</w:t>
      </w:r>
    </w:p>
    <w:p w:rsidR="000A4A44" w:rsidRPr="00C742C0" w:rsidRDefault="000A4A44" w:rsidP="000A4A44">
      <w:pPr>
        <w:jc w:val="both"/>
        <w:rPr>
          <w:sz w:val="28"/>
          <w:szCs w:val="28"/>
        </w:rPr>
      </w:pPr>
    </w:p>
    <w:p w:rsidR="000A4A44" w:rsidRPr="00C742C0" w:rsidRDefault="000A4A44" w:rsidP="000A4A44">
      <w:pPr>
        <w:jc w:val="both"/>
        <w:rPr>
          <w:sz w:val="28"/>
          <w:szCs w:val="28"/>
        </w:rPr>
      </w:pPr>
    </w:p>
    <w:p w:rsidR="000A4A44" w:rsidRDefault="000A4A44" w:rsidP="000A4A4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Оформлення приміщення</w:t>
      </w:r>
    </w:p>
    <w:p w:rsidR="000A4A44" w:rsidRDefault="000A4A44" w:rsidP="000A4A44">
      <w:pPr>
        <w:jc w:val="both"/>
        <w:rPr>
          <w:b/>
          <w:sz w:val="36"/>
          <w:szCs w:val="36"/>
        </w:rPr>
      </w:pP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Педрада проводиться у приміщенні, де оформлено виставку відповідної літератури, на дошці зроблено такі надписи: «Склавши крила, летіти важко навіть орлу» (Г.Сковорода.), «Дитинство вимагає найбільшої поваги» (Ювенал.),  «Чи легше вчителю навчити, тим важче учням учитися. Чим важче вчителю, тим легше учню» (Ш. </w:t>
      </w:r>
      <w:proofErr w:type="spellStart"/>
      <w:r>
        <w:rPr>
          <w:sz w:val="28"/>
          <w:szCs w:val="28"/>
        </w:rPr>
        <w:t>Амонашвілі</w:t>
      </w:r>
      <w:proofErr w:type="spellEnd"/>
      <w:r>
        <w:rPr>
          <w:sz w:val="28"/>
          <w:szCs w:val="28"/>
        </w:rPr>
        <w:t>.), «Краще засвоюються ті знання, які поглинаються з апетитом» (А.Франс).</w:t>
      </w:r>
    </w:p>
    <w:p w:rsidR="000A4A44" w:rsidRDefault="000A4A44" w:rsidP="000A4A44">
      <w:pPr>
        <w:jc w:val="both"/>
        <w:rPr>
          <w:sz w:val="28"/>
          <w:szCs w:val="28"/>
        </w:rPr>
      </w:pPr>
    </w:p>
    <w:p w:rsidR="000A4A44" w:rsidRDefault="000A4A44" w:rsidP="000A4A44">
      <w:pPr>
        <w:jc w:val="both"/>
        <w:rPr>
          <w:b/>
          <w:sz w:val="36"/>
          <w:szCs w:val="36"/>
        </w:rPr>
      </w:pPr>
      <w:r w:rsidRPr="001F6C9D">
        <w:rPr>
          <w:b/>
          <w:sz w:val="36"/>
          <w:szCs w:val="36"/>
        </w:rPr>
        <w:t>Проведення педради</w:t>
      </w:r>
    </w:p>
    <w:p w:rsidR="000A4A44" w:rsidRPr="001F6C9D" w:rsidRDefault="000A4A44" w:rsidP="000A4A44">
      <w:pPr>
        <w:jc w:val="both"/>
        <w:rPr>
          <w:b/>
          <w:sz w:val="36"/>
          <w:szCs w:val="36"/>
        </w:rPr>
      </w:pPr>
    </w:p>
    <w:p w:rsidR="000A4A44" w:rsidRPr="002D39ED" w:rsidRDefault="000A4A44" w:rsidP="000A4A44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2F4992">
        <w:rPr>
          <w:b/>
          <w:sz w:val="28"/>
          <w:szCs w:val="28"/>
          <w:u w:val="single"/>
        </w:rPr>
        <w:t xml:space="preserve">Доповідь директора </w:t>
      </w:r>
      <w:proofErr w:type="spellStart"/>
      <w:r w:rsidRPr="002F4992">
        <w:rPr>
          <w:b/>
          <w:sz w:val="28"/>
          <w:szCs w:val="28"/>
          <w:u w:val="single"/>
        </w:rPr>
        <w:t>Горблюк</w:t>
      </w:r>
      <w:proofErr w:type="spellEnd"/>
      <w:r w:rsidRPr="002F4992">
        <w:rPr>
          <w:b/>
          <w:sz w:val="28"/>
          <w:szCs w:val="28"/>
          <w:u w:val="single"/>
        </w:rPr>
        <w:t xml:space="preserve"> В.Д.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У світовій практиці існує така закономірність: освітні системи повинні сприяти реалізації основних завдань соціально-економічного та культурного розвитку суспільства. Змінюється суспільство — змінюється освітня система.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Наше сучасне українське суспільство також зазнало і зазнає докорінних змін системи цінностей, ідеологічних і соціально-культурних орієнтирів.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Відповідно змінюється і соціальне замовлення суспільства перед освітою —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це потреба у творчій, всебічно розвиненій, високоінтелектуальній особистості, яка є активним учасником суспільного процесу, здатна до продуктивної діяльності, готова творчо вирішувати проблеми, які виникають сьогодні , а також ті, що можуть виникнути в майбутньому.</w:t>
      </w:r>
    </w:p>
    <w:p w:rsidR="000A4A44" w:rsidRPr="001F6C9D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>Отже, головне завдання учителя — організовувати активну самостійну пізнавальну діяльність учнів, навчати їх здобувати знання, застосовувати їх на практиці.</w:t>
      </w:r>
      <w:r w:rsidRPr="005951F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4A44" w:rsidRDefault="000A4A44" w:rsidP="000A4A44">
      <w:pPr>
        <w:jc w:val="both"/>
        <w:rPr>
          <w:sz w:val="28"/>
          <w:szCs w:val="28"/>
        </w:rPr>
      </w:pPr>
      <w:proofErr w:type="spellStart"/>
      <w:r w:rsidRPr="007F019D">
        <w:rPr>
          <w:sz w:val="28"/>
          <w:szCs w:val="28"/>
        </w:rPr>
        <w:t>Особистісно</w:t>
      </w:r>
      <w:proofErr w:type="spellEnd"/>
      <w:r w:rsidRPr="007F019D">
        <w:rPr>
          <w:sz w:val="28"/>
          <w:szCs w:val="28"/>
        </w:rPr>
        <w:t xml:space="preserve"> зорієнтоване навчання передбачає навчальний процес, за якого як учні, так і вчителі почувають себе комфортно. Я, як і, мабуть, кожний педагог, отримую задоволення від роботи, коли бачу позитивні наслідки своєї праці, учні — також. Однією з причин, що допомагають отримати найкращі результати, є вибір оптимальної фор</w:t>
      </w:r>
      <w:r w:rsidRPr="007F019D">
        <w:rPr>
          <w:sz w:val="28"/>
          <w:szCs w:val="28"/>
        </w:rPr>
        <w:softHyphen/>
        <w:t xml:space="preserve">ми навчання. Традиційні форми навчання математики іноді заважають здібному учню повністю проявити себе, тому один зі шляхів подолання цього я вбачаю у використанні нестандартних форм організації навчання. </w:t>
      </w:r>
    </w:p>
    <w:p w:rsidR="000A4A44" w:rsidRDefault="000A4A44" w:rsidP="000A4A44">
      <w:pPr>
        <w:jc w:val="both"/>
        <w:rPr>
          <w:sz w:val="28"/>
          <w:szCs w:val="28"/>
        </w:rPr>
      </w:pPr>
    </w:p>
    <w:p w:rsidR="000A4A44" w:rsidRDefault="000A4A44" w:rsidP="000A4A44">
      <w:pPr>
        <w:jc w:val="both"/>
        <w:rPr>
          <w:sz w:val="28"/>
          <w:szCs w:val="28"/>
        </w:rPr>
      </w:pPr>
    </w:p>
    <w:p w:rsidR="000A4A44" w:rsidRPr="007F019D" w:rsidRDefault="00B73CAE" w:rsidP="000A4A44">
      <w:pPr>
        <w:jc w:val="both"/>
        <w:rPr>
          <w:sz w:val="28"/>
          <w:szCs w:val="28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pict>
          <v:shape id="_x0000_i1027" type="#_x0000_t75" style="width:464.6pt;height:296.15pt">
            <v:imagedata r:id="rId8" o:title="3"/>
          </v:shape>
        </w:pict>
      </w:r>
    </w:p>
    <w:p w:rsidR="000A4A44" w:rsidRDefault="000A4A44" w:rsidP="000A4A44">
      <w:pPr>
        <w:jc w:val="both"/>
        <w:rPr>
          <w:sz w:val="28"/>
          <w:szCs w:val="28"/>
        </w:rPr>
      </w:pPr>
    </w:p>
    <w:p w:rsidR="000A4A44" w:rsidRPr="00975638" w:rsidRDefault="000A4A44" w:rsidP="000A4A44">
      <w:pPr>
        <w:jc w:val="both"/>
        <w:rPr>
          <w:sz w:val="28"/>
          <w:szCs w:val="28"/>
        </w:rPr>
      </w:pPr>
      <w:r w:rsidRPr="007F019D">
        <w:rPr>
          <w:sz w:val="28"/>
          <w:szCs w:val="28"/>
        </w:rPr>
        <w:t>На уроці повинно бути цікаво. Адже без емоцій, без переживань розум не напружується. Зацікавленість виникає там, де вчителю вдається за</w:t>
      </w:r>
      <w:r w:rsidRPr="007F019D">
        <w:rPr>
          <w:sz w:val="28"/>
          <w:szCs w:val="28"/>
        </w:rPr>
        <w:softHyphen/>
        <w:t xml:space="preserve">хопити дітей своєю емоційністю. </w:t>
      </w:r>
    </w:p>
    <w:p w:rsidR="000A4A44" w:rsidRDefault="000A4A44" w:rsidP="000A4A44">
      <w:pPr>
        <w:jc w:val="both"/>
        <w:rPr>
          <w:sz w:val="28"/>
          <w:szCs w:val="28"/>
        </w:rPr>
      </w:pPr>
      <w:r w:rsidRPr="007F019D">
        <w:rPr>
          <w:sz w:val="28"/>
          <w:szCs w:val="28"/>
        </w:rPr>
        <w:t xml:space="preserve">Велику увагу необхідно приділяти розвитку уяви, нестандартного мислення і фантазії учнів. </w:t>
      </w:r>
    </w:p>
    <w:p w:rsidR="000A4A44" w:rsidRDefault="000A4A44" w:rsidP="000A4A44">
      <w:pPr>
        <w:jc w:val="both"/>
        <w:rPr>
          <w:sz w:val="28"/>
          <w:szCs w:val="28"/>
        </w:rPr>
      </w:pPr>
      <w:r w:rsidRPr="007F019D">
        <w:rPr>
          <w:sz w:val="28"/>
          <w:szCs w:val="28"/>
        </w:rPr>
        <w:t>Тому уроки можуть бути грою, змаганням з появою казкових героїв. Залежно від теми, мети та класу, в якому прохо</w:t>
      </w:r>
      <w:r w:rsidRPr="007F019D">
        <w:rPr>
          <w:sz w:val="28"/>
          <w:szCs w:val="28"/>
        </w:rPr>
        <w:softHyphen/>
        <w:t xml:space="preserve">дить урок, проводити уроки-лекції, </w:t>
      </w:r>
      <w:r w:rsidRPr="007F019D">
        <w:rPr>
          <w:sz w:val="28"/>
          <w:szCs w:val="28"/>
        </w:rPr>
        <w:lastRenderedPageBreak/>
        <w:t>уроки-практикуми, уроки системати</w:t>
      </w:r>
      <w:r w:rsidRPr="007F019D">
        <w:rPr>
          <w:sz w:val="28"/>
          <w:szCs w:val="28"/>
        </w:rPr>
        <w:softHyphen/>
        <w:t>зації та узагальнення знань у формі подорожей, ко</w:t>
      </w:r>
      <w:r>
        <w:rPr>
          <w:sz w:val="28"/>
          <w:szCs w:val="28"/>
        </w:rPr>
        <w:t>нкурсів,</w:t>
      </w:r>
      <w:r w:rsidRPr="007F019D">
        <w:rPr>
          <w:sz w:val="28"/>
          <w:szCs w:val="28"/>
        </w:rPr>
        <w:t xml:space="preserve"> змагань.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F019D">
        <w:rPr>
          <w:sz w:val="28"/>
          <w:szCs w:val="28"/>
        </w:rPr>
        <w:t xml:space="preserve"> Адже, передусім, важливими є умови для створення творчої атмосфери, самокерування, взаємодопомоги і взаємоконтролю. Саме не</w:t>
      </w:r>
      <w:r w:rsidRPr="007F019D">
        <w:rPr>
          <w:sz w:val="28"/>
          <w:szCs w:val="28"/>
        </w:rPr>
        <w:softHyphen/>
        <w:t>стандартні уроки сприяють розвитку творчих здібностей дітей, виховують навички дослідницької діяльності, дають високий ефект практичної спрямованості матеріалу, що, зрештою, приводить до глибокого ро</w:t>
      </w:r>
      <w:r w:rsidRPr="007F019D">
        <w:rPr>
          <w:sz w:val="28"/>
          <w:szCs w:val="28"/>
        </w:rPr>
        <w:softHyphen/>
        <w:t>зуміння предмета, зацікавленості ним. Але само собою зрозуміло, що ро</w:t>
      </w:r>
      <w:r w:rsidRPr="007F019D">
        <w:rPr>
          <w:sz w:val="28"/>
          <w:szCs w:val="28"/>
        </w:rPr>
        <w:softHyphen/>
        <w:t xml:space="preserve">зумову самодіяльність, тямущість не можна ні «втокмачити», ні «вкласти» в чиюсь голову. Практика показала, що результати надійні лише тоді, коли введення в деяку галузь знань відбувається в легкій, приємній і ненав'язливій формі, на цікавих і дотепних прикладах, в ігровій формі. Крім того, в такій формі навчання є більш захоплюючим, доступним. Як правило, ігрову форму уроку діти сприймають з найбільшим захопленням і працюють </w:t>
      </w:r>
      <w:proofErr w:type="spellStart"/>
      <w:r w:rsidRPr="007F019D">
        <w:rPr>
          <w:sz w:val="28"/>
          <w:szCs w:val="28"/>
        </w:rPr>
        <w:t>здружено</w:t>
      </w:r>
      <w:proofErr w:type="spellEnd"/>
      <w:r w:rsidRPr="007F019D">
        <w:rPr>
          <w:sz w:val="28"/>
          <w:szCs w:val="28"/>
        </w:rPr>
        <w:t xml:space="preserve"> та натхненно. Взагалі, така форма роботи є продук</w:t>
      </w:r>
      <w:r w:rsidRPr="007F019D">
        <w:rPr>
          <w:sz w:val="28"/>
          <w:szCs w:val="28"/>
        </w:rPr>
        <w:softHyphen/>
        <w:t>тивною і викликає в учнів значно більший інтерес та ентузіазм. Але яким би за формою чи змістом не був урок, головним у ньому є праця — ор</w:t>
      </w:r>
      <w:r w:rsidRPr="007F019D">
        <w:rPr>
          <w:sz w:val="28"/>
          <w:szCs w:val="28"/>
        </w:rPr>
        <w:softHyphen/>
        <w:t>ганізована, результативна, творча. Кожен такий урок стає уроком, якого че</w:t>
      </w:r>
      <w:r w:rsidRPr="007F019D">
        <w:rPr>
          <w:sz w:val="28"/>
          <w:szCs w:val="28"/>
        </w:rPr>
        <w:softHyphen/>
        <w:t>кають, на якому учні відчувають радість творчої праці, де виховання дося</w:t>
      </w:r>
      <w:r w:rsidRPr="007F019D">
        <w:rPr>
          <w:sz w:val="28"/>
          <w:szCs w:val="28"/>
        </w:rPr>
        <w:softHyphen/>
        <w:t>гається не штучно, не мимохідь, а послідовно і логічно через навчання. Урок вважається результативним, якщо учні глибоко усвідомили і «привлас</w:t>
      </w:r>
      <w:r w:rsidRPr="007F019D">
        <w:rPr>
          <w:sz w:val="28"/>
          <w:szCs w:val="28"/>
        </w:rPr>
        <w:softHyphen/>
        <w:t>нили» мету вчителя, коли вона глибоко перетворилася в їхнє особисте прагнення, бо сучасний урок — це урок демократичний, глибоко проду</w:t>
      </w:r>
      <w:r w:rsidRPr="007F019D">
        <w:rPr>
          <w:sz w:val="28"/>
          <w:szCs w:val="28"/>
        </w:rPr>
        <w:softHyphen/>
        <w:t xml:space="preserve">маний, організований і керований, що проводиться не для учнів, а разом з ними, з урахуванням дитячих можливостей, потреб та інтересів. </w:t>
      </w:r>
    </w:p>
    <w:p w:rsidR="000A4A44" w:rsidRDefault="000A4A44" w:rsidP="000A4A44">
      <w:pPr>
        <w:jc w:val="both"/>
        <w:rPr>
          <w:sz w:val="28"/>
          <w:szCs w:val="28"/>
        </w:rPr>
      </w:pPr>
      <w:r w:rsidRPr="007F019D">
        <w:rPr>
          <w:sz w:val="28"/>
          <w:szCs w:val="28"/>
        </w:rPr>
        <w:t xml:space="preserve">Одним словом, на уроці не може бути об'єктів і суб'єктів. Лише суб'єкти — по обидва боки вчительського столу. </w:t>
      </w:r>
    </w:p>
    <w:p w:rsidR="000A4A44" w:rsidRPr="007F019D" w:rsidRDefault="000A4A44" w:rsidP="000A4A44">
      <w:pPr>
        <w:jc w:val="both"/>
        <w:rPr>
          <w:sz w:val="28"/>
          <w:szCs w:val="28"/>
        </w:rPr>
      </w:pPr>
      <w:r w:rsidRPr="007F019D">
        <w:rPr>
          <w:sz w:val="28"/>
          <w:szCs w:val="28"/>
        </w:rPr>
        <w:t>Таким чином, дитину спочатку по</w:t>
      </w:r>
      <w:r w:rsidRPr="007F019D">
        <w:rPr>
          <w:sz w:val="28"/>
          <w:szCs w:val="28"/>
        </w:rPr>
        <w:softHyphen/>
        <w:t xml:space="preserve">трібно навчити хотіти й любити, а вже потім — знати і вміти. Як ми бачимо все це здійснюється за допомогою нестандартних уроків. </w:t>
      </w:r>
    </w:p>
    <w:p w:rsidR="000A4A44" w:rsidRPr="007F019D" w:rsidRDefault="000A4A44" w:rsidP="000A4A44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7F019D">
        <w:rPr>
          <w:rFonts w:ascii="TimesNewRomanPSMT" w:hAnsi="TimesNewRomanPSMT" w:cs="TimesNewRomanPSMT"/>
          <w:sz w:val="28"/>
          <w:szCs w:val="28"/>
        </w:rPr>
        <w:t>Для підвищення ефективності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7F019D">
        <w:rPr>
          <w:rFonts w:ascii="TimesNewRomanPSMT" w:hAnsi="TimesNewRomanPSMT" w:cs="TimesNewRomanPSMT"/>
          <w:sz w:val="28"/>
          <w:szCs w:val="28"/>
        </w:rPr>
        <w:t>особистісно</w:t>
      </w:r>
      <w:proofErr w:type="spellEnd"/>
      <w:r w:rsidRPr="007F019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</w:t>
      </w:r>
      <w:r w:rsidRPr="007F019D">
        <w:rPr>
          <w:rFonts w:ascii="TimesNewRomanPSMT" w:hAnsi="TimesNewRomanPSMT" w:cs="TimesNewRomanPSMT"/>
          <w:sz w:val="28"/>
          <w:szCs w:val="28"/>
        </w:rPr>
        <w:t>орієнтованому уроці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F019D">
        <w:rPr>
          <w:rFonts w:ascii="TimesNewRomanPSMT" w:hAnsi="TimesNewRomanPSMT" w:cs="TimesNewRomanPSMT"/>
          <w:sz w:val="28"/>
          <w:szCs w:val="28"/>
        </w:rPr>
        <w:t>необхідно використовувати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F019D">
        <w:rPr>
          <w:rFonts w:ascii="TimesNewRomanPSMT" w:hAnsi="TimesNewRomanPSMT" w:cs="TimesNewRomanPSMT"/>
          <w:sz w:val="28"/>
          <w:szCs w:val="28"/>
        </w:rPr>
        <w:t>діалогічні методи навчання. Учні повинні</w:t>
      </w:r>
      <w:r>
        <w:rPr>
          <w:rFonts w:ascii="TimesNewRomanPSMT" w:hAnsi="TimesNewRomanPSMT" w:cs="TimesNewRomanPSMT"/>
          <w:sz w:val="28"/>
          <w:szCs w:val="28"/>
        </w:rPr>
        <w:t xml:space="preserve"> не лише </w:t>
      </w:r>
      <w:r w:rsidRPr="007F019D">
        <w:rPr>
          <w:rFonts w:ascii="TimesNewRomanPSMT" w:hAnsi="TimesNewRomanPSMT" w:cs="TimesNewRomanPSMT"/>
          <w:sz w:val="28"/>
          <w:szCs w:val="28"/>
        </w:rPr>
        <w:t>сприймати інформацію вчителя, 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F019D">
        <w:rPr>
          <w:rFonts w:ascii="TimesNewRomanPSMT" w:hAnsi="TimesNewRomanPSMT" w:cs="TimesNewRomanPSMT"/>
          <w:sz w:val="28"/>
          <w:szCs w:val="28"/>
        </w:rPr>
        <w:t>співпрацювати з ним, висловлювати свої</w:t>
      </w:r>
      <w:r>
        <w:rPr>
          <w:rFonts w:ascii="TimesNewRomanPSMT" w:hAnsi="TimesNewRomanPSMT" w:cs="TimesNewRomanPSMT"/>
          <w:sz w:val="28"/>
          <w:szCs w:val="28"/>
        </w:rPr>
        <w:t xml:space="preserve"> думки, </w:t>
      </w:r>
      <w:r w:rsidRPr="007F019D">
        <w:rPr>
          <w:rFonts w:ascii="TimesNewRomanPSMT" w:hAnsi="TimesNewRomanPSMT" w:cs="TimesNewRomanPSMT"/>
          <w:sz w:val="28"/>
          <w:szCs w:val="28"/>
        </w:rPr>
        <w:t>своє розуміння змісту навчального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F019D">
        <w:rPr>
          <w:rFonts w:ascii="TimesNewRomanPSMT" w:hAnsi="TimesNewRomanPSMT" w:cs="TimesNewRomanPSMT"/>
          <w:sz w:val="28"/>
          <w:szCs w:val="28"/>
        </w:rPr>
        <w:t>матеріалу, обговорювати пропозиції інших,</w:t>
      </w:r>
      <w:r>
        <w:rPr>
          <w:rFonts w:ascii="TimesNewRomanPSMT" w:hAnsi="TimesNewRomanPSMT" w:cs="TimesNewRomanPSMT"/>
          <w:sz w:val="28"/>
          <w:szCs w:val="28"/>
        </w:rPr>
        <w:t xml:space="preserve"> тобто </w:t>
      </w:r>
      <w:r w:rsidRPr="007F019D">
        <w:rPr>
          <w:rFonts w:ascii="TimesNewRomanPSMT" w:hAnsi="TimesNewRomanPSMT" w:cs="TimesNewRomanPSMT"/>
          <w:sz w:val="28"/>
          <w:szCs w:val="28"/>
        </w:rPr>
        <w:t>приймати активну участь 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F019D">
        <w:rPr>
          <w:rFonts w:ascii="TimesNewRomanPSMT" w:hAnsi="TimesNewRomanPSMT" w:cs="TimesNewRomanPSMT"/>
          <w:sz w:val="28"/>
          <w:szCs w:val="28"/>
        </w:rPr>
        <w:t>розв’язуванні поставлених проблем.</w:t>
      </w:r>
    </w:p>
    <w:p w:rsidR="000A4A44" w:rsidRPr="007F019D" w:rsidRDefault="000A4A44" w:rsidP="000A4A44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7F019D">
        <w:rPr>
          <w:rFonts w:ascii="TimesNewRomanPSMT" w:hAnsi="TimesNewRomanPSMT" w:cs="TimesNewRomanPSMT"/>
          <w:sz w:val="28"/>
          <w:szCs w:val="28"/>
        </w:rPr>
        <w:t>Для забезпечення активності учня,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F019D">
        <w:rPr>
          <w:rFonts w:ascii="TimesNewRomanPSMT" w:hAnsi="TimesNewRomanPSMT" w:cs="TimesNewRomanPSMT"/>
          <w:sz w:val="28"/>
          <w:szCs w:val="28"/>
        </w:rPr>
        <w:t>через яку ми можемо сподіватися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F019D">
        <w:rPr>
          <w:rFonts w:ascii="TimesNewRomanPSMT" w:hAnsi="TimesNewRomanPSMT" w:cs="TimesNewRomanPSMT"/>
          <w:sz w:val="28"/>
          <w:szCs w:val="28"/>
        </w:rPr>
        <w:t>розвиток його особистості, слід уникати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F019D">
        <w:rPr>
          <w:rFonts w:ascii="TimesNewRomanPSMT" w:hAnsi="TimesNewRomanPSMT" w:cs="TimesNewRomanPSMT"/>
          <w:sz w:val="28"/>
          <w:szCs w:val="28"/>
        </w:rPr>
        <w:t>домінування педагога і визнавати право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F019D">
        <w:rPr>
          <w:rFonts w:ascii="TimesNewRomanPSMT" w:hAnsi="TimesNewRomanPSMT" w:cs="TimesNewRomanPSMT"/>
          <w:sz w:val="28"/>
          <w:szCs w:val="28"/>
        </w:rPr>
        <w:t>учня на власну позицію, бути готовим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F019D">
        <w:rPr>
          <w:rFonts w:ascii="TimesNewRomanPSMT" w:hAnsi="TimesNewRomanPSMT" w:cs="TimesNewRomanPSMT"/>
          <w:sz w:val="28"/>
          <w:szCs w:val="28"/>
        </w:rPr>
        <w:t>самому теж змінюватись.</w:t>
      </w:r>
    </w:p>
    <w:p w:rsidR="000A4A44" w:rsidRDefault="000A4A44" w:rsidP="000A4A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19BB">
        <w:rPr>
          <w:sz w:val="28"/>
          <w:szCs w:val="28"/>
        </w:rPr>
        <w:t xml:space="preserve">   Метою </w:t>
      </w:r>
      <w:proofErr w:type="spellStart"/>
      <w:r w:rsidRPr="00F619BB">
        <w:rPr>
          <w:sz w:val="28"/>
          <w:szCs w:val="28"/>
        </w:rPr>
        <w:t>особистісно</w:t>
      </w:r>
      <w:proofErr w:type="spellEnd"/>
      <w:r w:rsidRPr="00F619BB">
        <w:rPr>
          <w:sz w:val="28"/>
          <w:szCs w:val="28"/>
        </w:rPr>
        <w:t xml:space="preserve"> зорієнтованого уроку є</w:t>
      </w:r>
      <w:r>
        <w:rPr>
          <w:sz w:val="28"/>
          <w:szCs w:val="28"/>
        </w:rPr>
        <w:t xml:space="preserve"> створення оптимальних умов для </w:t>
      </w:r>
      <w:r w:rsidRPr="00F619BB">
        <w:rPr>
          <w:sz w:val="28"/>
          <w:szCs w:val="28"/>
        </w:rPr>
        <w:t>виявлення пізнавальної, розвивальної активності учнів.</w:t>
      </w:r>
      <w:r w:rsidRPr="00F619BB">
        <w:rPr>
          <w:sz w:val="28"/>
          <w:szCs w:val="28"/>
        </w:rPr>
        <w:br/>
        <w:t> </w:t>
      </w:r>
    </w:p>
    <w:p w:rsidR="000A4A44" w:rsidRDefault="000A4A44" w:rsidP="000A4A44">
      <w:pPr>
        <w:rPr>
          <w:sz w:val="28"/>
          <w:szCs w:val="28"/>
        </w:rPr>
      </w:pPr>
    </w:p>
    <w:p w:rsidR="000A4A44" w:rsidRPr="006C2283" w:rsidRDefault="000A4A44" w:rsidP="000A4A44">
      <w:pPr>
        <w:rPr>
          <w:b/>
          <w:i/>
          <w:sz w:val="28"/>
          <w:szCs w:val="28"/>
        </w:rPr>
      </w:pPr>
      <w:r w:rsidRPr="006C2283">
        <w:rPr>
          <w:b/>
          <w:i/>
          <w:sz w:val="28"/>
          <w:szCs w:val="28"/>
        </w:rPr>
        <w:t>  Засобами досягнення вчителем цієї мети можуть бути:</w:t>
      </w:r>
    </w:p>
    <w:p w:rsidR="000A4A44" w:rsidRDefault="000A4A44" w:rsidP="000A4A44">
      <w:pPr>
        <w:rPr>
          <w:sz w:val="28"/>
          <w:szCs w:val="28"/>
        </w:rPr>
      </w:pPr>
      <w:r w:rsidRPr="00F619BB">
        <w:rPr>
          <w:sz w:val="28"/>
          <w:szCs w:val="28"/>
        </w:rPr>
        <w:lastRenderedPageBreak/>
        <w:br/>
        <w:t xml:space="preserve">   - використання різноманітних форм та методів навчальної діяльності, які дозволяють розкрити суб’єктний досвід учнів; </w:t>
      </w:r>
      <w:r w:rsidRPr="00F619BB">
        <w:rPr>
          <w:sz w:val="28"/>
          <w:szCs w:val="28"/>
        </w:rPr>
        <w:br/>
        <w:t>   - створення атмосфери зацікавленості кожного учня результатами роботи всього класу;</w:t>
      </w:r>
      <w:r w:rsidRPr="00F619BB">
        <w:rPr>
          <w:sz w:val="28"/>
          <w:szCs w:val="28"/>
        </w:rPr>
        <w:br/>
        <w:t>   - стимулювання учнів до висловлювань, використання різних способів виконання завдань без побоювань помилитися, отримати хибну відповідь тощо;</w:t>
      </w:r>
      <w:r w:rsidRPr="00F619BB">
        <w:rPr>
          <w:sz w:val="28"/>
          <w:szCs w:val="28"/>
        </w:rPr>
        <w:br/>
        <w:t>   - використання протягом уроку дидактичного матеріалу, який дозволяє учневі обрати найбільш значущі для нього вид та форму змісту навчального матеріалу;</w:t>
      </w:r>
      <w:r w:rsidRPr="00F619BB">
        <w:rPr>
          <w:sz w:val="28"/>
          <w:szCs w:val="28"/>
        </w:rPr>
        <w:br/>
        <w:t>   - оцінка досягнень учня протягом усього процесу його діяльності, а не тільки за кінцевим результатом;</w:t>
      </w:r>
      <w:r w:rsidRPr="00F619BB">
        <w:rPr>
          <w:sz w:val="28"/>
          <w:szCs w:val="28"/>
        </w:rPr>
        <w:br/>
        <w:t>   - заохочення прагнень учня знаходити свій спосіб роботи, аналізувати протягом уроку роботи інших учнів, вибирати та засвоювати найбільш раціональні з них;</w:t>
      </w:r>
      <w:r w:rsidRPr="00F619BB">
        <w:rPr>
          <w:sz w:val="28"/>
          <w:szCs w:val="28"/>
        </w:rPr>
        <w:br/>
        <w:t>   - створення на уроці педагогічних ситуацій спілкування, які б дозволяли кожному учневі виявляти ініціативу, самостійність, вибірковість у способах роботи, створення обстановки для природного самовираження</w:t>
      </w:r>
      <w:r w:rsidRPr="00F619BB">
        <w:t xml:space="preserve"> </w:t>
      </w:r>
      <w:r w:rsidRPr="00F619BB">
        <w:rPr>
          <w:sz w:val="28"/>
          <w:szCs w:val="28"/>
        </w:rPr>
        <w:t>учня.</w:t>
      </w:r>
    </w:p>
    <w:p w:rsidR="000A4A44" w:rsidRDefault="000A4A44" w:rsidP="000A4A44">
      <w:pPr>
        <w:rPr>
          <w:sz w:val="28"/>
          <w:szCs w:val="28"/>
        </w:rPr>
      </w:pPr>
    </w:p>
    <w:p w:rsidR="000A4A44" w:rsidRPr="00F619BB" w:rsidRDefault="000A4A44" w:rsidP="000A4A4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1D52">
        <w:rPr>
          <w:sz w:val="28"/>
          <w:szCs w:val="28"/>
        </w:rPr>
        <w:t xml:space="preserve">Орієнтація на людину, фундаментальні цінності, рішуча демократизація освіти ─ ось ті підвалини, на яких має базуватися освіта третього тисячоліття. </w:t>
      </w:r>
      <w:r w:rsidRPr="007F019D">
        <w:rPr>
          <w:sz w:val="28"/>
          <w:szCs w:val="28"/>
        </w:rPr>
        <w:t xml:space="preserve">Гармонійно розвинена особистість має стати головною метою і змістом усієї системи освіти. </w:t>
      </w:r>
      <w:r w:rsidRPr="00F619BB">
        <w:rPr>
          <w:sz w:val="28"/>
          <w:szCs w:val="28"/>
        </w:rPr>
        <w:t xml:space="preserve">Замість пріоритету держави в </w:t>
      </w:r>
      <w:r>
        <w:rPr>
          <w:sz w:val="28"/>
          <w:szCs w:val="28"/>
        </w:rPr>
        <w:t xml:space="preserve">освітянському просторі на перше </w:t>
      </w:r>
      <w:r w:rsidRPr="00F619BB">
        <w:rPr>
          <w:sz w:val="28"/>
          <w:szCs w:val="28"/>
        </w:rPr>
        <w:t>місце м</w:t>
      </w:r>
      <w:r>
        <w:rPr>
          <w:sz w:val="28"/>
          <w:szCs w:val="28"/>
        </w:rPr>
        <w:t>ає бути поставлена саме людина.</w:t>
      </w:r>
    </w:p>
    <w:p w:rsidR="000A4A44" w:rsidRPr="007F019D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019D">
        <w:rPr>
          <w:sz w:val="28"/>
          <w:szCs w:val="28"/>
        </w:rPr>
        <w:t>Отже, я вбачаю у використанні не</w:t>
      </w:r>
      <w:r w:rsidRPr="007F019D">
        <w:rPr>
          <w:sz w:val="28"/>
          <w:szCs w:val="28"/>
        </w:rPr>
        <w:softHyphen/>
        <w:t>традиційних форм і методів навчання можливість зробити процес на</w:t>
      </w:r>
      <w:r w:rsidRPr="007F019D">
        <w:rPr>
          <w:sz w:val="28"/>
          <w:szCs w:val="28"/>
        </w:rPr>
        <w:softHyphen/>
        <w:t xml:space="preserve">вчання цікавим та всепоглинаючим; створити у дітей робочий настрій; допомогти подолати труднощі в засвоєнні навчального матеріалу. </w:t>
      </w:r>
    </w:p>
    <w:p w:rsidR="000A4A44" w:rsidRDefault="000A4A44" w:rsidP="000A4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Наведемо приклади з уроків вчителів школи, які використовують у своїй роботі </w:t>
      </w:r>
      <w:proofErr w:type="spellStart"/>
      <w:r>
        <w:rPr>
          <w:sz w:val="28"/>
          <w:szCs w:val="28"/>
        </w:rPr>
        <w:t>особистісно</w:t>
      </w:r>
      <w:proofErr w:type="spellEnd"/>
      <w:r>
        <w:rPr>
          <w:sz w:val="28"/>
          <w:szCs w:val="28"/>
        </w:rPr>
        <w:t xml:space="preserve"> орієнтовані підходи до викладання нових предметів.</w:t>
      </w:r>
    </w:p>
    <w:p w:rsidR="000A4A44" w:rsidRDefault="000A4A44" w:rsidP="000A4A44">
      <w:pPr>
        <w:jc w:val="both"/>
        <w:rPr>
          <w:sz w:val="28"/>
          <w:szCs w:val="28"/>
        </w:rPr>
      </w:pPr>
    </w:p>
    <w:p w:rsidR="000A4A44" w:rsidRDefault="000A4A44" w:rsidP="000A4A44">
      <w:pPr>
        <w:jc w:val="both"/>
        <w:rPr>
          <w:sz w:val="28"/>
          <w:szCs w:val="28"/>
        </w:rPr>
      </w:pPr>
    </w:p>
    <w:p w:rsidR="000A4A44" w:rsidRDefault="000A4A44" w:rsidP="000A4A44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2F4992">
        <w:rPr>
          <w:b/>
          <w:sz w:val="28"/>
          <w:szCs w:val="28"/>
          <w:u w:val="single"/>
        </w:rPr>
        <w:t xml:space="preserve">Презентація уроків. </w:t>
      </w:r>
    </w:p>
    <w:p w:rsidR="00D55161" w:rsidRPr="002F4992" w:rsidRDefault="00D55161" w:rsidP="00D55161">
      <w:pPr>
        <w:ind w:left="1080"/>
        <w:jc w:val="both"/>
        <w:rPr>
          <w:b/>
          <w:sz w:val="28"/>
          <w:szCs w:val="28"/>
          <w:u w:val="single"/>
        </w:rPr>
      </w:pPr>
    </w:p>
    <w:p w:rsidR="00D55161" w:rsidRPr="00D55161" w:rsidRDefault="00D55161" w:rsidP="00D55161">
      <w:pPr>
        <w:pStyle w:val="a7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D55161">
        <w:rPr>
          <w:rFonts w:ascii="Times New Roman" w:hAnsi="Times New Roman"/>
          <w:b w:val="0"/>
          <w:sz w:val="28"/>
          <w:szCs w:val="28"/>
        </w:rPr>
        <w:t>1. Розробка уроку математики</w:t>
      </w:r>
      <w:r>
        <w:rPr>
          <w:rFonts w:ascii="Times New Roman" w:hAnsi="Times New Roman"/>
          <w:b w:val="0"/>
          <w:sz w:val="28"/>
          <w:szCs w:val="28"/>
        </w:rPr>
        <w:t xml:space="preserve"> у 6 класі </w:t>
      </w:r>
      <w:r w:rsidRPr="00D55161">
        <w:rPr>
          <w:rFonts w:ascii="Times New Roman" w:hAnsi="Times New Roman"/>
          <w:b w:val="0"/>
          <w:sz w:val="28"/>
          <w:szCs w:val="28"/>
        </w:rPr>
        <w:t xml:space="preserve"> на тему: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55161">
        <w:rPr>
          <w:rFonts w:ascii="Times New Roman" w:hAnsi="Times New Roman"/>
          <w:b w:val="0"/>
          <w:sz w:val="28"/>
          <w:szCs w:val="28"/>
        </w:rPr>
        <w:t>'' Ділення звичайних дробів ''</w:t>
      </w:r>
    </w:p>
    <w:p w:rsidR="00D55161" w:rsidRDefault="00D55161" w:rsidP="00D55161">
      <w:pPr>
        <w:pStyle w:val="a7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D55161">
        <w:rPr>
          <w:rFonts w:ascii="Times New Roman" w:hAnsi="Times New Roman"/>
          <w:b w:val="0"/>
          <w:sz w:val="28"/>
          <w:szCs w:val="28"/>
        </w:rPr>
        <w:t>Вчитель: Герасимчук З.С.</w:t>
      </w:r>
    </w:p>
    <w:p w:rsidR="00D55161" w:rsidRPr="00617600" w:rsidRDefault="00617600" w:rsidP="00D55161">
      <w:pPr>
        <w:pStyle w:val="a7"/>
        <w:spacing w:before="0" w:after="0"/>
        <w:jc w:val="left"/>
        <w:rPr>
          <w:rStyle w:val="FontStyle26"/>
          <w:bCs/>
          <w:spacing w:val="0"/>
          <w:sz w:val="28"/>
          <w:szCs w:val="28"/>
        </w:rPr>
      </w:pPr>
      <w:r w:rsidRPr="006176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2. </w:t>
      </w:r>
      <w:r w:rsidR="00D55161" w:rsidRPr="00617600">
        <w:rPr>
          <w:rStyle w:val="a6"/>
          <w:rFonts w:ascii="Times New Roman" w:hAnsi="Times New Roman"/>
          <w:b w:val="0"/>
          <w:i w:val="0"/>
          <w:color w:val="000000" w:themeColor="text1"/>
          <w:sz w:val="28"/>
          <w:szCs w:val="28"/>
        </w:rPr>
        <w:t>Урок української мови</w:t>
      </w:r>
      <w:r w:rsidR="00D55161" w:rsidRPr="00617600">
        <w:rPr>
          <w:rStyle w:val="a6"/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D55161" w:rsidRPr="00617600">
        <w:rPr>
          <w:rStyle w:val="a6"/>
          <w:rFonts w:ascii="Times New Roman" w:hAnsi="Times New Roman"/>
          <w:b w:val="0"/>
          <w:i w:val="0"/>
          <w:color w:val="000000" w:themeColor="text1"/>
          <w:sz w:val="28"/>
          <w:szCs w:val="28"/>
        </w:rPr>
        <w:t>у 6 класі на тему:</w:t>
      </w:r>
      <w:r w:rsidR="00D55161" w:rsidRPr="00617600">
        <w:rPr>
          <w:rStyle w:val="a6"/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D55161" w:rsidRPr="00617600">
        <w:rPr>
          <w:rStyle w:val="a6"/>
          <w:rFonts w:ascii="Times New Roman" w:hAnsi="Times New Roman"/>
          <w:b w:val="0"/>
          <w:i w:val="0"/>
          <w:color w:val="000000" w:themeColor="text1"/>
          <w:sz w:val="28"/>
          <w:szCs w:val="28"/>
        </w:rPr>
        <w:t>"Дієслово:</w:t>
      </w:r>
      <w:r w:rsidR="00D55161" w:rsidRPr="00617600">
        <w:rPr>
          <w:rStyle w:val="a6"/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D55161" w:rsidRPr="00617600">
        <w:rPr>
          <w:rStyle w:val="a6"/>
          <w:rFonts w:ascii="Times New Roman" w:hAnsi="Times New Roman"/>
          <w:b w:val="0"/>
          <w:i w:val="0"/>
          <w:color w:val="000000" w:themeColor="text1"/>
          <w:sz w:val="28"/>
          <w:szCs w:val="28"/>
        </w:rPr>
        <w:t>загальне значення,</w:t>
      </w:r>
      <w:r w:rsidR="00D55161" w:rsidRPr="00617600">
        <w:rPr>
          <w:rStyle w:val="a6"/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D55161" w:rsidRPr="00617600">
        <w:rPr>
          <w:rStyle w:val="a6"/>
          <w:rFonts w:ascii="Times New Roman" w:hAnsi="Times New Roman"/>
          <w:b w:val="0"/>
          <w:i w:val="0"/>
          <w:color w:val="000000" w:themeColor="text1"/>
          <w:sz w:val="28"/>
          <w:szCs w:val="28"/>
        </w:rPr>
        <w:t>морфологічні ознаки,</w:t>
      </w:r>
      <w:r w:rsidR="00D55161" w:rsidRPr="00617600">
        <w:rPr>
          <w:rStyle w:val="a6"/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D55161" w:rsidRPr="00617600">
        <w:rPr>
          <w:rStyle w:val="a6"/>
          <w:rFonts w:ascii="Times New Roman" w:hAnsi="Times New Roman"/>
          <w:b w:val="0"/>
          <w:i w:val="0"/>
          <w:color w:val="000000" w:themeColor="text1"/>
          <w:sz w:val="28"/>
          <w:szCs w:val="28"/>
        </w:rPr>
        <w:t>синтаксична роль".</w:t>
      </w:r>
      <w:r w:rsidR="00D55161" w:rsidRPr="00617600">
        <w:rPr>
          <w:rStyle w:val="a6"/>
          <w:rFonts w:ascii="Times New Roman" w:hAnsi="Times New Roman"/>
          <w:b w:val="0"/>
          <w:i w:val="0"/>
          <w:color w:val="000000" w:themeColor="text1"/>
        </w:rPr>
        <w:t xml:space="preserve"> </w:t>
      </w:r>
    </w:p>
    <w:p w:rsidR="00D55161" w:rsidRPr="00617600" w:rsidRDefault="00D55161" w:rsidP="00D55161">
      <w:pPr>
        <w:pStyle w:val="a3"/>
        <w:jc w:val="right"/>
        <w:rPr>
          <w:rStyle w:val="FontStyle26"/>
          <w:b w:val="0"/>
          <w:color w:val="000000" w:themeColor="text1"/>
          <w:sz w:val="28"/>
          <w:szCs w:val="28"/>
        </w:rPr>
      </w:pPr>
      <w:r w:rsidRPr="00617600">
        <w:rPr>
          <w:rStyle w:val="FontStyle26"/>
          <w:b w:val="0"/>
          <w:color w:val="000000" w:themeColor="text1"/>
          <w:sz w:val="28"/>
          <w:szCs w:val="28"/>
        </w:rPr>
        <w:t xml:space="preserve">Вчитель: </w:t>
      </w:r>
      <w:proofErr w:type="spellStart"/>
      <w:r w:rsidRPr="00617600">
        <w:rPr>
          <w:rStyle w:val="FontStyle26"/>
          <w:b w:val="0"/>
          <w:color w:val="000000" w:themeColor="text1"/>
          <w:sz w:val="28"/>
          <w:szCs w:val="28"/>
        </w:rPr>
        <w:t>Сафроній</w:t>
      </w:r>
      <w:proofErr w:type="spellEnd"/>
      <w:r w:rsidRPr="00617600">
        <w:rPr>
          <w:rStyle w:val="FontStyle26"/>
          <w:b w:val="0"/>
          <w:color w:val="000000" w:themeColor="text1"/>
          <w:sz w:val="28"/>
          <w:szCs w:val="28"/>
        </w:rPr>
        <w:t xml:space="preserve"> Л.С.</w:t>
      </w:r>
    </w:p>
    <w:p w:rsidR="00D55161" w:rsidRPr="00D55161" w:rsidRDefault="00D55161" w:rsidP="000A4A44">
      <w:pPr>
        <w:jc w:val="both"/>
        <w:rPr>
          <w:sz w:val="28"/>
          <w:szCs w:val="28"/>
        </w:rPr>
      </w:pPr>
    </w:p>
    <w:p w:rsidR="00D55161" w:rsidRDefault="00D55161" w:rsidP="00D55161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Вчителі переконливо доводять, що краще засвоюється матеріал учнями тоді, коли на уроці застосовуються методи, які стимулюють пізнавальну активність і самостійність учнів, коли навчальний процес відбувається за умови постійної, активної взаємодії учнів. Учителі презентують уроки, на </w:t>
      </w:r>
      <w:r>
        <w:rPr>
          <w:sz w:val="28"/>
          <w:szCs w:val="28"/>
        </w:rPr>
        <w:lastRenderedPageBreak/>
        <w:t>яких використовується навчання у співпраці, робота в групах, парах, метод "мікрофон", захист ідей та ін.</w:t>
      </w:r>
    </w:p>
    <w:p w:rsidR="00D55161" w:rsidRDefault="00D55161" w:rsidP="00D55161">
      <w:pPr>
        <w:ind w:right="141"/>
        <w:jc w:val="both"/>
        <w:rPr>
          <w:sz w:val="28"/>
          <w:szCs w:val="28"/>
        </w:rPr>
      </w:pPr>
    </w:p>
    <w:p w:rsidR="00D55161" w:rsidRPr="002F4992" w:rsidRDefault="00D55161" w:rsidP="00D55161">
      <w:pPr>
        <w:numPr>
          <w:ilvl w:val="0"/>
          <w:numId w:val="3"/>
        </w:numPr>
        <w:ind w:right="141"/>
        <w:jc w:val="both"/>
        <w:rPr>
          <w:b/>
          <w:sz w:val="28"/>
          <w:szCs w:val="28"/>
          <w:u w:val="single"/>
        </w:rPr>
      </w:pPr>
      <w:r w:rsidRPr="002F4992">
        <w:rPr>
          <w:b/>
          <w:sz w:val="28"/>
          <w:szCs w:val="28"/>
          <w:u w:val="single"/>
        </w:rPr>
        <w:t>Виступи учнів.</w:t>
      </w:r>
    </w:p>
    <w:p w:rsidR="00D55161" w:rsidRPr="001F6C9D" w:rsidRDefault="00D55161" w:rsidP="00D55161">
      <w:pPr>
        <w:ind w:right="141"/>
        <w:jc w:val="both"/>
        <w:rPr>
          <w:sz w:val="28"/>
          <w:szCs w:val="28"/>
        </w:rPr>
      </w:pPr>
    </w:p>
    <w:p w:rsidR="00D55161" w:rsidRDefault="00D55161" w:rsidP="00D55161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Учні — активні учасники педради. Вони так характеризують уроки, які їм подобаються:</w:t>
      </w:r>
    </w:p>
    <w:p w:rsidR="00D55161" w:rsidRDefault="00D55161" w:rsidP="00D55161">
      <w:pPr>
        <w:ind w:right="141"/>
        <w:jc w:val="both"/>
        <w:rPr>
          <w:sz w:val="28"/>
          <w:szCs w:val="28"/>
        </w:rPr>
      </w:pPr>
    </w:p>
    <w:p w:rsidR="00D55161" w:rsidRDefault="00D55161" w:rsidP="00D55161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"Мені цікаво відчувати пошук, радість пізнання, досліджувати, експериментувати, подобається, коли ми здобуваємо знання самостійно, доходимо самі висновків. На таких уроках цікаво. " </w:t>
      </w:r>
    </w:p>
    <w:p w:rsidR="00D55161" w:rsidRDefault="00D55161" w:rsidP="00D55161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Краснобай</w:t>
      </w:r>
      <w:proofErr w:type="spellEnd"/>
      <w:r>
        <w:rPr>
          <w:sz w:val="28"/>
          <w:szCs w:val="28"/>
        </w:rPr>
        <w:t xml:space="preserve"> Анна)</w:t>
      </w:r>
    </w:p>
    <w:p w:rsidR="00D55161" w:rsidRDefault="00D55161" w:rsidP="00D55161">
      <w:pPr>
        <w:ind w:right="141"/>
        <w:jc w:val="right"/>
        <w:rPr>
          <w:sz w:val="28"/>
          <w:szCs w:val="28"/>
        </w:rPr>
      </w:pPr>
    </w:p>
    <w:p w:rsidR="00D55161" w:rsidRPr="001F6C9D" w:rsidRDefault="00D55161" w:rsidP="00D55161">
      <w:pPr>
        <w:ind w:right="141"/>
        <w:jc w:val="right"/>
        <w:rPr>
          <w:sz w:val="28"/>
          <w:szCs w:val="28"/>
        </w:rPr>
      </w:pPr>
      <w:r w:rsidRPr="00E9761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73CAE">
        <w:rPr>
          <w:noProof/>
          <w:sz w:val="28"/>
          <w:szCs w:val="28"/>
          <w:lang w:val="ru-RU" w:eastAsia="ru-RU"/>
        </w:rPr>
        <w:pict>
          <v:shape id="_x0000_i1028" type="#_x0000_t75" style="width:449pt;height:290.05pt">
            <v:imagedata r:id="rId9" o:title="4"/>
          </v:shape>
        </w:pict>
      </w:r>
    </w:p>
    <w:p w:rsidR="00D55161" w:rsidRPr="001F6C9D" w:rsidRDefault="00D55161" w:rsidP="00D55161">
      <w:pPr>
        <w:ind w:right="141"/>
        <w:jc w:val="both"/>
        <w:rPr>
          <w:sz w:val="28"/>
          <w:szCs w:val="28"/>
        </w:rPr>
      </w:pPr>
    </w:p>
    <w:p w:rsidR="00D55161" w:rsidRDefault="00D55161" w:rsidP="00D55161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"Не подобається, коли вчитель дає готові знання, переказує зміст підручника. Хочеться чогось нового, незвичайного." </w:t>
      </w:r>
    </w:p>
    <w:p w:rsidR="00D55161" w:rsidRDefault="00D55161" w:rsidP="00D55161">
      <w:pPr>
        <w:ind w:right="141"/>
        <w:jc w:val="right"/>
        <w:rPr>
          <w:sz w:val="28"/>
          <w:szCs w:val="28"/>
        </w:rPr>
      </w:pPr>
    </w:p>
    <w:p w:rsidR="00D55161" w:rsidRDefault="00D55161" w:rsidP="00D55161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Багранівський</w:t>
      </w:r>
      <w:proofErr w:type="spellEnd"/>
      <w:r>
        <w:rPr>
          <w:sz w:val="28"/>
          <w:szCs w:val="28"/>
        </w:rPr>
        <w:t xml:space="preserve"> Сергій)</w:t>
      </w:r>
    </w:p>
    <w:p w:rsidR="00D55161" w:rsidRPr="001F6C9D" w:rsidRDefault="00D55161" w:rsidP="00D55161">
      <w:pPr>
        <w:ind w:right="141"/>
        <w:jc w:val="right"/>
        <w:rPr>
          <w:sz w:val="28"/>
          <w:szCs w:val="28"/>
        </w:rPr>
      </w:pPr>
    </w:p>
    <w:p w:rsidR="00D55161" w:rsidRDefault="00D55161" w:rsidP="00D55161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" Цікавить робота в групах, атмосфера співробітництва, коли вчитель ставиться до нас, як до рівних". </w:t>
      </w:r>
    </w:p>
    <w:p w:rsidR="00D55161" w:rsidRDefault="00D55161" w:rsidP="00D55161">
      <w:pPr>
        <w:ind w:right="141"/>
        <w:jc w:val="right"/>
        <w:rPr>
          <w:sz w:val="28"/>
          <w:szCs w:val="28"/>
        </w:rPr>
      </w:pPr>
    </w:p>
    <w:p w:rsidR="00D55161" w:rsidRDefault="00D55161" w:rsidP="00D55161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Філімонов</w:t>
      </w:r>
      <w:proofErr w:type="spellEnd"/>
      <w:r>
        <w:rPr>
          <w:sz w:val="28"/>
          <w:szCs w:val="28"/>
        </w:rPr>
        <w:t xml:space="preserve"> Олександр)</w:t>
      </w:r>
    </w:p>
    <w:p w:rsidR="00D55161" w:rsidRPr="00D51ADA" w:rsidRDefault="00D55161" w:rsidP="00D55161">
      <w:pPr>
        <w:ind w:right="141"/>
        <w:jc w:val="right"/>
        <w:rPr>
          <w:sz w:val="28"/>
          <w:szCs w:val="28"/>
        </w:rPr>
      </w:pPr>
    </w:p>
    <w:p w:rsidR="00D55161" w:rsidRDefault="00D55161" w:rsidP="00D55161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2F4992">
        <w:rPr>
          <w:b/>
          <w:sz w:val="28"/>
          <w:szCs w:val="28"/>
          <w:u w:val="single"/>
        </w:rPr>
        <w:t>Спільна робота вчителів та учнів.</w:t>
      </w:r>
    </w:p>
    <w:p w:rsidR="00D55161" w:rsidRDefault="00D55161" w:rsidP="00D55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161" w:rsidRDefault="00D55161" w:rsidP="00D55161">
      <w:pPr>
        <w:jc w:val="both"/>
        <w:rPr>
          <w:sz w:val="28"/>
          <w:szCs w:val="28"/>
        </w:rPr>
      </w:pPr>
      <w:r w:rsidRPr="004E5596">
        <w:rPr>
          <w:sz w:val="28"/>
          <w:szCs w:val="28"/>
        </w:rPr>
        <w:t>Учителі разом з учнями</w:t>
      </w:r>
      <w:r>
        <w:rPr>
          <w:sz w:val="28"/>
          <w:szCs w:val="28"/>
        </w:rPr>
        <w:t xml:space="preserve"> створюють модель </w:t>
      </w:r>
      <w:proofErr w:type="spellStart"/>
      <w:r>
        <w:rPr>
          <w:sz w:val="28"/>
          <w:szCs w:val="28"/>
        </w:rPr>
        <w:t>особистісно</w:t>
      </w:r>
      <w:proofErr w:type="spellEnd"/>
      <w:r>
        <w:rPr>
          <w:sz w:val="28"/>
          <w:szCs w:val="28"/>
        </w:rPr>
        <w:t xml:space="preserve"> орієнтованого уроку:</w:t>
      </w:r>
    </w:p>
    <w:p w:rsidR="00D55161" w:rsidRDefault="00D55161" w:rsidP="00D55161">
      <w:pPr>
        <w:jc w:val="both"/>
        <w:rPr>
          <w:sz w:val="28"/>
          <w:szCs w:val="28"/>
        </w:rPr>
      </w:pPr>
      <w:r w:rsidRPr="00B256EC">
        <w:rPr>
          <w:i/>
          <w:sz w:val="28"/>
          <w:szCs w:val="28"/>
        </w:rPr>
        <w:lastRenderedPageBreak/>
        <w:t>Мета уроку:</w:t>
      </w:r>
      <w:r>
        <w:rPr>
          <w:sz w:val="28"/>
          <w:szCs w:val="28"/>
        </w:rPr>
        <w:t xml:space="preserve"> розвиток здібностей.</w:t>
      </w:r>
    </w:p>
    <w:p w:rsidR="00D55161" w:rsidRDefault="00D55161" w:rsidP="00D55161">
      <w:pPr>
        <w:jc w:val="both"/>
        <w:rPr>
          <w:sz w:val="28"/>
          <w:szCs w:val="28"/>
        </w:rPr>
      </w:pPr>
      <w:r w:rsidRPr="00B256EC">
        <w:rPr>
          <w:i/>
          <w:sz w:val="28"/>
          <w:szCs w:val="28"/>
        </w:rPr>
        <w:t xml:space="preserve">Головний девіз педагога: </w:t>
      </w:r>
      <w:r>
        <w:rPr>
          <w:sz w:val="28"/>
          <w:szCs w:val="28"/>
        </w:rPr>
        <w:t>"Думай, як вчити".</w:t>
      </w:r>
    </w:p>
    <w:p w:rsidR="00D55161" w:rsidRDefault="00D55161" w:rsidP="00D55161">
      <w:pPr>
        <w:jc w:val="both"/>
        <w:rPr>
          <w:sz w:val="28"/>
          <w:szCs w:val="28"/>
        </w:rPr>
      </w:pPr>
      <w:r w:rsidRPr="00B256EC">
        <w:rPr>
          <w:i/>
          <w:sz w:val="28"/>
          <w:szCs w:val="28"/>
        </w:rPr>
        <w:t>Кредо педагога:</w:t>
      </w:r>
      <w:r>
        <w:rPr>
          <w:sz w:val="28"/>
          <w:szCs w:val="28"/>
        </w:rPr>
        <w:t xml:space="preserve"> "Я разом із вами".</w:t>
      </w:r>
    </w:p>
    <w:p w:rsidR="00D55161" w:rsidRDefault="00D55161" w:rsidP="00D55161">
      <w:pPr>
        <w:jc w:val="both"/>
        <w:rPr>
          <w:sz w:val="28"/>
          <w:szCs w:val="28"/>
        </w:rPr>
      </w:pPr>
    </w:p>
    <w:p w:rsidR="00D55161" w:rsidRDefault="00D55161" w:rsidP="00D55161">
      <w:pPr>
        <w:jc w:val="both"/>
        <w:rPr>
          <w:sz w:val="28"/>
          <w:szCs w:val="28"/>
        </w:rPr>
      </w:pPr>
    </w:p>
    <w:p w:rsidR="00D55161" w:rsidRDefault="00B73CAE" w:rsidP="00D55161">
      <w:pPr>
        <w:jc w:val="both"/>
        <w:rPr>
          <w:sz w:val="28"/>
          <w:szCs w:val="28"/>
        </w:rPr>
      </w:pPr>
      <w:bookmarkStart w:id="0" w:name="_GoBack"/>
      <w:r>
        <w:rPr>
          <w:noProof/>
          <w:lang w:val="ru-RU" w:eastAsia="ru-RU"/>
        </w:rPr>
        <w:pict>
          <v:shape id="_x0000_i1029" type="#_x0000_t75" style="width:463.9pt;height:294.1pt">
            <v:imagedata r:id="rId10" o:title="5"/>
          </v:shape>
        </w:pict>
      </w:r>
      <w:bookmarkEnd w:id="0"/>
    </w:p>
    <w:p w:rsidR="00D55161" w:rsidRDefault="00D55161" w:rsidP="00D55161">
      <w:pPr>
        <w:jc w:val="both"/>
        <w:rPr>
          <w:i/>
          <w:sz w:val="28"/>
          <w:szCs w:val="28"/>
        </w:rPr>
      </w:pPr>
    </w:p>
    <w:p w:rsidR="00D55161" w:rsidRDefault="00D55161" w:rsidP="00D55161">
      <w:pPr>
        <w:jc w:val="both"/>
        <w:rPr>
          <w:sz w:val="28"/>
          <w:szCs w:val="28"/>
        </w:rPr>
      </w:pPr>
      <w:r w:rsidRPr="00B256EC">
        <w:rPr>
          <w:i/>
          <w:sz w:val="28"/>
          <w:szCs w:val="28"/>
        </w:rPr>
        <w:t>Роль учителя на уроці:</w:t>
      </w:r>
      <w:r>
        <w:rPr>
          <w:sz w:val="28"/>
          <w:szCs w:val="28"/>
        </w:rPr>
        <w:t xml:space="preserve"> організатор діяльності й співпраці учнів, консультант, який скеровує навчальний процес.</w:t>
      </w:r>
    </w:p>
    <w:p w:rsidR="00D55161" w:rsidRDefault="00D55161" w:rsidP="00D55161">
      <w:pPr>
        <w:jc w:val="both"/>
        <w:rPr>
          <w:sz w:val="28"/>
          <w:szCs w:val="28"/>
        </w:rPr>
      </w:pPr>
      <w:r w:rsidRPr="00B256EC">
        <w:rPr>
          <w:i/>
          <w:sz w:val="28"/>
          <w:szCs w:val="28"/>
        </w:rPr>
        <w:t>Функції педагога:</w:t>
      </w:r>
      <w:r>
        <w:rPr>
          <w:sz w:val="28"/>
          <w:szCs w:val="28"/>
        </w:rPr>
        <w:t xml:space="preserve"> формування людини.</w:t>
      </w:r>
    </w:p>
    <w:p w:rsidR="00D55161" w:rsidRDefault="00D55161" w:rsidP="00D55161">
      <w:pPr>
        <w:jc w:val="both"/>
        <w:rPr>
          <w:sz w:val="28"/>
          <w:szCs w:val="28"/>
        </w:rPr>
      </w:pPr>
      <w:r w:rsidRPr="00B256EC">
        <w:rPr>
          <w:i/>
          <w:sz w:val="28"/>
          <w:szCs w:val="28"/>
        </w:rPr>
        <w:t>Стиль викладання:</w:t>
      </w:r>
      <w:r>
        <w:rPr>
          <w:sz w:val="28"/>
          <w:szCs w:val="28"/>
        </w:rPr>
        <w:t xml:space="preserve"> демонстративний.</w:t>
      </w:r>
    </w:p>
    <w:p w:rsidR="00D55161" w:rsidRDefault="00D55161" w:rsidP="00D55161">
      <w:pPr>
        <w:jc w:val="both"/>
        <w:rPr>
          <w:sz w:val="28"/>
          <w:szCs w:val="28"/>
        </w:rPr>
      </w:pPr>
      <w:r w:rsidRPr="00B256EC">
        <w:rPr>
          <w:i/>
          <w:sz w:val="28"/>
          <w:szCs w:val="28"/>
        </w:rPr>
        <w:t>Домінуючий метод уроку:</w:t>
      </w:r>
      <w:r>
        <w:rPr>
          <w:sz w:val="28"/>
          <w:szCs w:val="28"/>
        </w:rPr>
        <w:t xml:space="preserve"> проблемно-пошуковий.</w:t>
      </w:r>
    </w:p>
    <w:p w:rsidR="00D55161" w:rsidRDefault="00D55161" w:rsidP="00D55161">
      <w:pPr>
        <w:jc w:val="both"/>
        <w:rPr>
          <w:sz w:val="28"/>
          <w:szCs w:val="28"/>
        </w:rPr>
      </w:pPr>
      <w:r w:rsidRPr="00B256EC">
        <w:rPr>
          <w:i/>
          <w:sz w:val="28"/>
          <w:szCs w:val="28"/>
        </w:rPr>
        <w:t>Форма організації навчання на уроці:</w:t>
      </w:r>
      <w:r>
        <w:rPr>
          <w:sz w:val="28"/>
          <w:szCs w:val="28"/>
        </w:rPr>
        <w:t xml:space="preserve"> групова.</w:t>
      </w:r>
    </w:p>
    <w:p w:rsidR="00D55161" w:rsidRDefault="00D55161" w:rsidP="00D55161">
      <w:pPr>
        <w:jc w:val="both"/>
        <w:rPr>
          <w:sz w:val="28"/>
          <w:szCs w:val="28"/>
        </w:rPr>
      </w:pPr>
      <w:r w:rsidRPr="00B256EC">
        <w:rPr>
          <w:i/>
          <w:sz w:val="28"/>
          <w:szCs w:val="28"/>
        </w:rPr>
        <w:t>Домінуючий вид діяльності учнів:</w:t>
      </w:r>
      <w:r>
        <w:rPr>
          <w:sz w:val="28"/>
          <w:szCs w:val="28"/>
        </w:rPr>
        <w:t xml:space="preserve"> самостійна, пошукова, творча.</w:t>
      </w:r>
    </w:p>
    <w:p w:rsidR="00D55161" w:rsidRDefault="00D55161" w:rsidP="00D55161">
      <w:pPr>
        <w:jc w:val="both"/>
        <w:rPr>
          <w:sz w:val="28"/>
          <w:szCs w:val="28"/>
        </w:rPr>
      </w:pPr>
    </w:p>
    <w:p w:rsidR="00D55161" w:rsidRDefault="00D55161" w:rsidP="00D55161">
      <w:pPr>
        <w:jc w:val="both"/>
        <w:rPr>
          <w:sz w:val="28"/>
          <w:szCs w:val="28"/>
        </w:rPr>
      </w:pPr>
    </w:p>
    <w:p w:rsidR="00D55161" w:rsidRPr="00B256EC" w:rsidRDefault="00D55161" w:rsidP="00D55161">
      <w:pPr>
        <w:numPr>
          <w:ilvl w:val="0"/>
          <w:numId w:val="3"/>
        </w:numPr>
        <w:ind w:left="0"/>
        <w:jc w:val="both"/>
        <w:rPr>
          <w:b/>
          <w:sz w:val="28"/>
          <w:szCs w:val="28"/>
          <w:u w:val="single"/>
        </w:rPr>
      </w:pPr>
      <w:r w:rsidRPr="00B256EC">
        <w:rPr>
          <w:b/>
          <w:sz w:val="28"/>
          <w:szCs w:val="28"/>
          <w:u w:val="single"/>
        </w:rPr>
        <w:t>Створення соціальної моделі учня й вчителя.</w:t>
      </w:r>
    </w:p>
    <w:p w:rsidR="00D55161" w:rsidRDefault="00D55161" w:rsidP="00D55161">
      <w:pPr>
        <w:jc w:val="both"/>
        <w:rPr>
          <w:sz w:val="28"/>
          <w:szCs w:val="28"/>
        </w:rPr>
      </w:pPr>
      <w:r w:rsidRPr="000A0FCA">
        <w:rPr>
          <w:sz w:val="28"/>
          <w:szCs w:val="28"/>
        </w:rPr>
        <w:t>Думки-пропозиції щодо такої моделі</w:t>
      </w:r>
      <w:r>
        <w:rPr>
          <w:sz w:val="28"/>
          <w:szCs w:val="28"/>
        </w:rPr>
        <w:t>, які в експертну групу подають учні й вчителі, узагальнюються й оформляються в буклеті.</w:t>
      </w:r>
    </w:p>
    <w:p w:rsidR="00D55161" w:rsidRDefault="00D55161" w:rsidP="00D55161">
      <w:pPr>
        <w:jc w:val="both"/>
        <w:rPr>
          <w:sz w:val="28"/>
          <w:szCs w:val="28"/>
        </w:rPr>
      </w:pPr>
    </w:p>
    <w:p w:rsidR="00D55161" w:rsidRDefault="00D55161" w:rsidP="00D55161">
      <w:pPr>
        <w:jc w:val="both"/>
        <w:rPr>
          <w:sz w:val="28"/>
          <w:szCs w:val="28"/>
        </w:rPr>
      </w:pPr>
    </w:p>
    <w:p w:rsidR="00D55161" w:rsidRDefault="00D55161" w:rsidP="00D55161">
      <w:pPr>
        <w:jc w:val="both"/>
        <w:rPr>
          <w:sz w:val="28"/>
          <w:szCs w:val="28"/>
        </w:rPr>
      </w:pPr>
    </w:p>
    <w:p w:rsidR="00D92DD2" w:rsidRDefault="00D92DD2" w:rsidP="00D55161">
      <w:pPr>
        <w:jc w:val="both"/>
        <w:rPr>
          <w:sz w:val="28"/>
          <w:szCs w:val="28"/>
        </w:rPr>
      </w:pPr>
    </w:p>
    <w:p w:rsidR="00D55161" w:rsidRDefault="00D55161" w:rsidP="00D55161">
      <w:pPr>
        <w:jc w:val="both"/>
        <w:rPr>
          <w:sz w:val="28"/>
          <w:szCs w:val="28"/>
        </w:rPr>
      </w:pPr>
    </w:p>
    <w:p w:rsidR="00D55161" w:rsidRDefault="00D55161" w:rsidP="00D55161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Соціальна модель учня:</w:t>
      </w:r>
    </w:p>
    <w:p w:rsidR="00D55161" w:rsidRDefault="00D55161" w:rsidP="00D55161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Відчуття нового;</w:t>
      </w:r>
    </w:p>
    <w:p w:rsidR="00D55161" w:rsidRDefault="00D55161" w:rsidP="00D55161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Здатність до пошуку;</w:t>
      </w:r>
    </w:p>
    <w:p w:rsidR="00D55161" w:rsidRDefault="00D55161" w:rsidP="00D55161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Потреба в нових знаннях;</w:t>
      </w:r>
    </w:p>
    <w:p w:rsidR="00D55161" w:rsidRDefault="00D55161" w:rsidP="00D55161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Уміння спостерігати й виділяти суттєві ознаки;</w:t>
      </w:r>
    </w:p>
    <w:p w:rsidR="00D55161" w:rsidRDefault="00D55161" w:rsidP="00D55161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Розвинена допитливість;</w:t>
      </w:r>
    </w:p>
    <w:p w:rsidR="00D55161" w:rsidRDefault="00D55161" w:rsidP="00D55161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Здатність отримувати задоволення від процесу творчості;</w:t>
      </w:r>
    </w:p>
    <w:p w:rsidR="00D55161" w:rsidRDefault="00D55161" w:rsidP="00D55161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Уміння оцінювати обставини;</w:t>
      </w:r>
    </w:p>
    <w:p w:rsidR="00D55161" w:rsidRDefault="00D55161" w:rsidP="00D55161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Знання правил спілкування;</w:t>
      </w:r>
    </w:p>
    <w:p w:rsidR="00D55161" w:rsidRDefault="00D55161" w:rsidP="00D55161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Відповідальність;</w:t>
      </w:r>
    </w:p>
    <w:p w:rsidR="00D55161" w:rsidRDefault="00D55161" w:rsidP="00D55161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Розвинене почуття любові.</w:t>
      </w:r>
    </w:p>
    <w:p w:rsidR="00D55161" w:rsidRDefault="00D55161" w:rsidP="00D55161">
      <w:pPr>
        <w:jc w:val="both"/>
        <w:rPr>
          <w:sz w:val="28"/>
          <w:szCs w:val="28"/>
        </w:rPr>
      </w:pPr>
    </w:p>
    <w:p w:rsidR="00D55161" w:rsidRDefault="00D55161" w:rsidP="00D55161">
      <w:pPr>
        <w:numPr>
          <w:ilvl w:val="0"/>
          <w:numId w:val="5"/>
        </w:numPr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Соціальна модель учителя:</w:t>
      </w:r>
    </w:p>
    <w:p w:rsidR="00D55161" w:rsidRDefault="00D55161" w:rsidP="00D55161">
      <w:pPr>
        <w:numPr>
          <w:ilvl w:val="0"/>
          <w:numId w:val="6"/>
        </w:num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Глибина розуму;</w:t>
      </w:r>
    </w:p>
    <w:p w:rsidR="00D55161" w:rsidRDefault="00D55161" w:rsidP="00D55161">
      <w:pPr>
        <w:numPr>
          <w:ilvl w:val="0"/>
          <w:numId w:val="6"/>
        </w:num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Толерантність;</w:t>
      </w:r>
    </w:p>
    <w:p w:rsidR="00D55161" w:rsidRDefault="00D55161" w:rsidP="00D55161">
      <w:pPr>
        <w:numPr>
          <w:ilvl w:val="0"/>
          <w:numId w:val="6"/>
        </w:num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Повага до дітей;</w:t>
      </w:r>
    </w:p>
    <w:p w:rsidR="00D55161" w:rsidRDefault="00D55161" w:rsidP="00D55161">
      <w:pPr>
        <w:numPr>
          <w:ilvl w:val="0"/>
          <w:numId w:val="6"/>
        </w:num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Справедливість;</w:t>
      </w:r>
    </w:p>
    <w:p w:rsidR="00D55161" w:rsidRDefault="00D55161" w:rsidP="00D55161">
      <w:pPr>
        <w:numPr>
          <w:ilvl w:val="0"/>
          <w:numId w:val="6"/>
        </w:num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Чесність;</w:t>
      </w:r>
    </w:p>
    <w:p w:rsidR="00D55161" w:rsidRDefault="00D55161" w:rsidP="00D55161">
      <w:pPr>
        <w:numPr>
          <w:ilvl w:val="0"/>
          <w:numId w:val="6"/>
        </w:num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Розуміння дітей;</w:t>
      </w:r>
    </w:p>
    <w:p w:rsidR="00D55161" w:rsidRDefault="00D55161" w:rsidP="00D55161">
      <w:pPr>
        <w:numPr>
          <w:ilvl w:val="0"/>
          <w:numId w:val="6"/>
        </w:num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Пунктуальність;</w:t>
      </w:r>
    </w:p>
    <w:p w:rsidR="00D55161" w:rsidRDefault="00D55161" w:rsidP="00D55161">
      <w:pPr>
        <w:numPr>
          <w:ilvl w:val="0"/>
          <w:numId w:val="6"/>
        </w:num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Відчуття нового;</w:t>
      </w:r>
    </w:p>
    <w:p w:rsidR="00D55161" w:rsidRDefault="00D55161" w:rsidP="00D55161">
      <w:pPr>
        <w:numPr>
          <w:ilvl w:val="0"/>
          <w:numId w:val="6"/>
        </w:num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Організованість;</w:t>
      </w:r>
    </w:p>
    <w:p w:rsidR="00D55161" w:rsidRDefault="00D55161" w:rsidP="00D55161">
      <w:pPr>
        <w:numPr>
          <w:ilvl w:val="0"/>
          <w:numId w:val="6"/>
        </w:num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Уміння спілкуватися.</w:t>
      </w:r>
    </w:p>
    <w:p w:rsidR="00D55161" w:rsidRDefault="00D55161" w:rsidP="00D55161">
      <w:pPr>
        <w:jc w:val="both"/>
        <w:rPr>
          <w:sz w:val="28"/>
          <w:szCs w:val="28"/>
        </w:rPr>
      </w:pPr>
    </w:p>
    <w:p w:rsidR="00D55161" w:rsidRPr="00263CAE" w:rsidRDefault="00D55161" w:rsidP="00D55161">
      <w:pPr>
        <w:numPr>
          <w:ilvl w:val="0"/>
          <w:numId w:val="3"/>
        </w:numPr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Диспут "</w:t>
      </w:r>
      <w:r w:rsidRPr="00263CAE">
        <w:rPr>
          <w:b/>
          <w:sz w:val="28"/>
          <w:szCs w:val="28"/>
          <w:u w:val="single"/>
        </w:rPr>
        <w:t>Чи потрібно вчителю в сучасних умовах жити по-новому?"</w:t>
      </w:r>
    </w:p>
    <w:p w:rsidR="00D55161" w:rsidRDefault="00D55161" w:rsidP="00D55161">
      <w:pPr>
        <w:jc w:val="both"/>
        <w:rPr>
          <w:sz w:val="28"/>
          <w:szCs w:val="28"/>
        </w:rPr>
      </w:pPr>
    </w:p>
    <w:p w:rsidR="00D55161" w:rsidRDefault="00D55161" w:rsidP="00D55161">
      <w:pPr>
        <w:jc w:val="both"/>
        <w:rPr>
          <w:sz w:val="28"/>
          <w:szCs w:val="28"/>
        </w:rPr>
      </w:pPr>
      <w:r>
        <w:rPr>
          <w:sz w:val="28"/>
          <w:szCs w:val="28"/>
        </w:rPr>
        <w:t>Визначальними для проведення диспуту є такі питання:</w:t>
      </w:r>
    </w:p>
    <w:p w:rsidR="00D55161" w:rsidRDefault="00D55161" w:rsidP="00D55161">
      <w:pPr>
        <w:jc w:val="both"/>
        <w:rPr>
          <w:sz w:val="28"/>
          <w:szCs w:val="28"/>
        </w:rPr>
      </w:pPr>
    </w:p>
    <w:p w:rsidR="00D55161" w:rsidRDefault="00D55161" w:rsidP="00D5516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Педагогічна творчість — право чи обов’язок? </w:t>
      </w:r>
    </w:p>
    <w:p w:rsidR="00D55161" w:rsidRDefault="00D55161" w:rsidP="00D5516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Який шлях є найраціональнішим — копіювання майстерності чи виховання своїх майстрів педагогічної справи?</w:t>
      </w:r>
    </w:p>
    <w:p w:rsidR="00D55161" w:rsidRDefault="00D55161" w:rsidP="00D5516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Чи кожен зможе бути педагогом-майстром, педагогом-творцем?</w:t>
      </w:r>
    </w:p>
    <w:p w:rsidR="00D55161" w:rsidRDefault="00D55161" w:rsidP="00D5516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Чи потрібно вдосконалювати характерні особливості уроку? Над якими саме аспектами уроку треба попрацювати?</w:t>
      </w:r>
    </w:p>
    <w:p w:rsidR="00D55161" w:rsidRDefault="00D55161" w:rsidP="00D5516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Чи варто вчителеві в сучасних умовах учити по-новому?</w:t>
      </w:r>
    </w:p>
    <w:p w:rsidR="00D55161" w:rsidRPr="000A0FCA" w:rsidRDefault="00D55161" w:rsidP="00D5516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Чи варто вчителеві в сучасних умовах бути в постійному творчому пошуку?</w:t>
      </w:r>
    </w:p>
    <w:p w:rsidR="000A4A44" w:rsidRDefault="000A4A44" w:rsidP="000A4A44">
      <w:pPr>
        <w:jc w:val="both"/>
        <w:rPr>
          <w:sz w:val="28"/>
          <w:szCs w:val="28"/>
        </w:rPr>
      </w:pPr>
    </w:p>
    <w:p w:rsidR="00940A69" w:rsidRDefault="00B73CAE"/>
    <w:sectPr w:rsidR="00940A69" w:rsidSect="000A4A44">
      <w:pgSz w:w="11906" w:h="16838"/>
      <w:pgMar w:top="1134" w:right="850" w:bottom="1134" w:left="1701" w:header="708" w:footer="708" w:gutter="0"/>
      <w:pgBorders w:offsetFrom="page">
        <w:top w:val="weavingRibbon" w:sz="14" w:space="24" w:color="548DD4" w:themeColor="text2" w:themeTint="99"/>
        <w:left w:val="weavingRibbon" w:sz="14" w:space="24" w:color="548DD4" w:themeColor="text2" w:themeTint="99"/>
        <w:bottom w:val="weavingRibbon" w:sz="14" w:space="24" w:color="548DD4" w:themeColor="text2" w:themeTint="99"/>
        <w:right w:val="weavingRibbon" w:sz="1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930"/>
    <w:multiLevelType w:val="hybridMultilevel"/>
    <w:tmpl w:val="30AC8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F34F3"/>
    <w:multiLevelType w:val="hybridMultilevel"/>
    <w:tmpl w:val="3A9E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17E56"/>
    <w:multiLevelType w:val="hybridMultilevel"/>
    <w:tmpl w:val="15A49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52438F"/>
    <w:multiLevelType w:val="hybridMultilevel"/>
    <w:tmpl w:val="6194C44C"/>
    <w:lvl w:ilvl="0" w:tplc="4BFED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D7105"/>
    <w:multiLevelType w:val="hybridMultilevel"/>
    <w:tmpl w:val="21D6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61B31"/>
    <w:multiLevelType w:val="hybridMultilevel"/>
    <w:tmpl w:val="CBBC62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6B2D23"/>
    <w:multiLevelType w:val="hybridMultilevel"/>
    <w:tmpl w:val="B7B4F0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44"/>
    <w:rsid w:val="000A4A44"/>
    <w:rsid w:val="00617600"/>
    <w:rsid w:val="00933297"/>
    <w:rsid w:val="00A47076"/>
    <w:rsid w:val="00B73CAE"/>
    <w:rsid w:val="00C11EF1"/>
    <w:rsid w:val="00D55161"/>
    <w:rsid w:val="00D9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D5516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A4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A44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D551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6">
    <w:name w:val="Style6"/>
    <w:basedOn w:val="a"/>
    <w:uiPriority w:val="99"/>
    <w:rsid w:val="00D55161"/>
    <w:pPr>
      <w:widowControl w:val="0"/>
      <w:autoSpaceDE w:val="0"/>
      <w:autoSpaceDN w:val="0"/>
      <w:adjustRightInd w:val="0"/>
      <w:spacing w:line="271" w:lineRule="exact"/>
      <w:ind w:firstLine="384"/>
      <w:jc w:val="both"/>
    </w:pPr>
    <w:rPr>
      <w:lang w:val="ru-RU" w:eastAsia="ru-RU"/>
    </w:rPr>
  </w:style>
  <w:style w:type="character" w:customStyle="1" w:styleId="FontStyle26">
    <w:name w:val="Font Style26"/>
    <w:uiPriority w:val="99"/>
    <w:rsid w:val="00D55161"/>
    <w:rPr>
      <w:rFonts w:ascii="Times New Roman" w:hAnsi="Times New Roman" w:cs="Times New Roman"/>
      <w:b/>
      <w:bCs/>
      <w:spacing w:val="20"/>
      <w:sz w:val="22"/>
      <w:szCs w:val="22"/>
    </w:rPr>
  </w:style>
  <w:style w:type="character" w:styleId="a6">
    <w:name w:val="Emphasis"/>
    <w:uiPriority w:val="20"/>
    <w:qFormat/>
    <w:rsid w:val="00D55161"/>
    <w:rPr>
      <w:i/>
      <w:iCs/>
    </w:rPr>
  </w:style>
  <w:style w:type="paragraph" w:styleId="a7">
    <w:name w:val="Title"/>
    <w:basedOn w:val="a"/>
    <w:next w:val="a"/>
    <w:link w:val="a8"/>
    <w:qFormat/>
    <w:rsid w:val="00D551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D55161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D5516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A4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A44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D551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6">
    <w:name w:val="Style6"/>
    <w:basedOn w:val="a"/>
    <w:uiPriority w:val="99"/>
    <w:rsid w:val="00D55161"/>
    <w:pPr>
      <w:widowControl w:val="0"/>
      <w:autoSpaceDE w:val="0"/>
      <w:autoSpaceDN w:val="0"/>
      <w:adjustRightInd w:val="0"/>
      <w:spacing w:line="271" w:lineRule="exact"/>
      <w:ind w:firstLine="384"/>
      <w:jc w:val="both"/>
    </w:pPr>
    <w:rPr>
      <w:lang w:val="ru-RU" w:eastAsia="ru-RU"/>
    </w:rPr>
  </w:style>
  <w:style w:type="character" w:customStyle="1" w:styleId="FontStyle26">
    <w:name w:val="Font Style26"/>
    <w:uiPriority w:val="99"/>
    <w:rsid w:val="00D55161"/>
    <w:rPr>
      <w:rFonts w:ascii="Times New Roman" w:hAnsi="Times New Roman" w:cs="Times New Roman"/>
      <w:b/>
      <w:bCs/>
      <w:spacing w:val="20"/>
      <w:sz w:val="22"/>
      <w:szCs w:val="22"/>
    </w:rPr>
  </w:style>
  <w:style w:type="character" w:styleId="a6">
    <w:name w:val="Emphasis"/>
    <w:uiPriority w:val="20"/>
    <w:qFormat/>
    <w:rsid w:val="00D55161"/>
    <w:rPr>
      <w:i/>
      <w:iCs/>
    </w:rPr>
  </w:style>
  <w:style w:type="paragraph" w:styleId="a7">
    <w:name w:val="Title"/>
    <w:basedOn w:val="a"/>
    <w:next w:val="a"/>
    <w:link w:val="a8"/>
    <w:qFormat/>
    <w:rsid w:val="00D551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D55161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2012-12-24T05:12:00Z</dcterms:created>
  <dcterms:modified xsi:type="dcterms:W3CDTF">2012-12-24T05:31:00Z</dcterms:modified>
</cp:coreProperties>
</file>